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88" w:rsidRDefault="00F86288">
      <w:pPr>
        <w:pStyle w:val="ConsPlusTitlePage"/>
      </w:pPr>
      <w:bookmarkStart w:id="0" w:name="_GoBack"/>
      <w:bookmarkEnd w:id="0"/>
    </w:p>
    <w:p w:rsidR="00F86288" w:rsidRDefault="00F86288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8628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6288" w:rsidRDefault="00F86288">
            <w:pPr>
              <w:pStyle w:val="ConsPlusNormal"/>
            </w:pPr>
            <w:r>
              <w:t>10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6288" w:rsidRDefault="00F86288">
            <w:pPr>
              <w:pStyle w:val="ConsPlusNormal"/>
              <w:jc w:val="right"/>
            </w:pPr>
            <w:r>
              <w:t>N 36-ЗС</w:t>
            </w:r>
          </w:p>
        </w:tc>
      </w:tr>
    </w:tbl>
    <w:p w:rsidR="00F86288" w:rsidRDefault="00F862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288" w:rsidRDefault="00F86288">
      <w:pPr>
        <w:pStyle w:val="ConsPlusNormal"/>
      </w:pPr>
    </w:p>
    <w:p w:rsidR="00F86288" w:rsidRDefault="00F86288">
      <w:pPr>
        <w:pStyle w:val="ConsPlusTitle"/>
        <w:jc w:val="center"/>
      </w:pPr>
      <w:r>
        <w:t>ЗАКОН ГОРОДА СЕВАСТОПОЛЯ</w:t>
      </w:r>
    </w:p>
    <w:p w:rsidR="00F86288" w:rsidRDefault="00F86288">
      <w:pPr>
        <w:pStyle w:val="ConsPlusTitle"/>
        <w:jc w:val="center"/>
      </w:pPr>
    </w:p>
    <w:p w:rsidR="00F86288" w:rsidRDefault="00F86288">
      <w:pPr>
        <w:pStyle w:val="ConsPlusTitle"/>
        <w:jc w:val="center"/>
      </w:pPr>
      <w:r>
        <w:t>О КОНТРОЛЬНО-СЧЕТНОЙ ПАЛАТЕ ГОРОДА СЕВАСТОПОЛЯ</w:t>
      </w:r>
    </w:p>
    <w:p w:rsidR="00F86288" w:rsidRDefault="00F86288">
      <w:pPr>
        <w:pStyle w:val="ConsPlusNormal"/>
        <w:jc w:val="center"/>
      </w:pPr>
    </w:p>
    <w:p w:rsidR="00F86288" w:rsidRDefault="00F86288">
      <w:pPr>
        <w:pStyle w:val="ConsPlusNormal"/>
        <w:jc w:val="right"/>
      </w:pPr>
      <w:r>
        <w:t>Принят</w:t>
      </w:r>
    </w:p>
    <w:p w:rsidR="00F86288" w:rsidRDefault="00F86288">
      <w:pPr>
        <w:pStyle w:val="ConsPlusNormal"/>
        <w:jc w:val="right"/>
      </w:pPr>
      <w:r>
        <w:t>Законодательным Собранием</w:t>
      </w:r>
    </w:p>
    <w:p w:rsidR="00F86288" w:rsidRDefault="00F86288">
      <w:pPr>
        <w:pStyle w:val="ConsPlusNormal"/>
        <w:jc w:val="right"/>
      </w:pPr>
      <w:r>
        <w:t>города Севастополя</w:t>
      </w:r>
    </w:p>
    <w:p w:rsidR="00F86288" w:rsidRDefault="00F86288">
      <w:pPr>
        <w:pStyle w:val="ConsPlusNormal"/>
        <w:jc w:val="right"/>
      </w:pPr>
      <w:r>
        <w:t>3 июля 2014 года</w:t>
      </w:r>
    </w:p>
    <w:p w:rsidR="00F86288" w:rsidRDefault="00F86288">
      <w:pPr>
        <w:pStyle w:val="ConsPlusNormal"/>
        <w:jc w:val="center"/>
      </w:pPr>
      <w:r>
        <w:t>Список изменяющих документов</w:t>
      </w:r>
    </w:p>
    <w:p w:rsidR="00F86288" w:rsidRDefault="00F86288">
      <w:pPr>
        <w:pStyle w:val="ConsPlusNormal"/>
        <w:jc w:val="center"/>
      </w:pPr>
      <w:r>
        <w:t xml:space="preserve">(в ред. Законов города Севастополя от 29.09.2015 </w:t>
      </w:r>
      <w:hyperlink r:id="rId5" w:history="1">
        <w:r>
          <w:rPr>
            <w:color w:val="0000FF"/>
          </w:rPr>
          <w:t>N 185-ЗС</w:t>
        </w:r>
      </w:hyperlink>
      <w:r>
        <w:t>,</w:t>
      </w:r>
    </w:p>
    <w:p w:rsidR="00F86288" w:rsidRDefault="00F86288">
      <w:pPr>
        <w:pStyle w:val="ConsPlusNormal"/>
        <w:jc w:val="center"/>
      </w:pPr>
      <w:r>
        <w:t xml:space="preserve">от 20.11.2015 </w:t>
      </w:r>
      <w:hyperlink r:id="rId6" w:history="1">
        <w:r>
          <w:rPr>
            <w:color w:val="0000FF"/>
          </w:rPr>
          <w:t>N 205-ЗС</w:t>
        </w:r>
      </w:hyperlink>
      <w:r>
        <w:t xml:space="preserve">, от 08.06.2016 </w:t>
      </w:r>
      <w:hyperlink r:id="rId7" w:history="1">
        <w:r>
          <w:rPr>
            <w:color w:val="0000FF"/>
          </w:rPr>
          <w:t>N 245-ЗС</w:t>
        </w:r>
      </w:hyperlink>
      <w:r>
        <w:t>)</w:t>
      </w:r>
    </w:p>
    <w:p w:rsidR="00F86288" w:rsidRDefault="00F86288">
      <w:pPr>
        <w:pStyle w:val="ConsPlusNormal"/>
        <w:jc w:val="center"/>
      </w:pPr>
    </w:p>
    <w:p w:rsidR="00F86288" w:rsidRDefault="00F86288">
      <w:pPr>
        <w:pStyle w:val="ConsPlusTitle"/>
        <w:jc w:val="center"/>
      </w:pPr>
      <w:r>
        <w:t>Глава 1. ОБЩИЕ ПОЛОЖЕНИЯ</w:t>
      </w:r>
    </w:p>
    <w:p w:rsidR="00F86288" w:rsidRDefault="00F86288">
      <w:pPr>
        <w:pStyle w:val="ConsPlusNormal"/>
        <w:jc w:val="center"/>
      </w:pPr>
    </w:p>
    <w:p w:rsidR="00F86288" w:rsidRDefault="00F86288">
      <w:pPr>
        <w:pStyle w:val="ConsPlusNormal"/>
        <w:ind w:firstLine="540"/>
        <w:jc w:val="both"/>
      </w:pPr>
      <w:r>
        <w:t>Статья 1. Статус Контрольно-счетной палаты города Севастополя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1. Контрольно-счетная палата города Севастополя (далее - Контрольно-счетная палата) является постоянно действующим органом внешнего государственного финансового контроля субъекта Российской Федерации - города федерального значения Севастополя, образуется Законодательным Собранием города Севастополя и ему подотчетна.</w:t>
      </w:r>
    </w:p>
    <w:p w:rsidR="00F86288" w:rsidRDefault="00F86288">
      <w:pPr>
        <w:pStyle w:val="ConsPlusNormal"/>
        <w:ind w:firstLine="540"/>
        <w:jc w:val="both"/>
      </w:pPr>
      <w:r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F86288" w:rsidRDefault="00F86288">
      <w:pPr>
        <w:pStyle w:val="ConsPlusNormal"/>
        <w:ind w:firstLine="540"/>
        <w:jc w:val="both"/>
      </w:pPr>
      <w:r>
        <w:t>3. Деятельность Контрольно-счетной палаты не может быть приостановлена в связи с истечением срока или досрочным прекращением полномочий Законодательного Собрания города Севастополя.</w:t>
      </w:r>
    </w:p>
    <w:p w:rsidR="00F86288" w:rsidRDefault="00F86288">
      <w:pPr>
        <w:pStyle w:val="ConsPlusNormal"/>
        <w:ind w:firstLine="540"/>
        <w:jc w:val="both"/>
      </w:pPr>
      <w:r>
        <w:t>4. Контрольно-счетная палата обладает правами юридического лица, имеет гербовую печать и бланки со своим наименованием и с изображением герба города Севастополя.</w:t>
      </w:r>
    </w:p>
    <w:p w:rsidR="00F86288" w:rsidRDefault="00F86288">
      <w:pPr>
        <w:pStyle w:val="ConsPlusNormal"/>
        <w:ind w:firstLine="540"/>
        <w:jc w:val="both"/>
      </w:pPr>
      <w:r>
        <w:t>5. Место нахождения Контрольно-счетной палаты - город Севастополь.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2. Правовое регулирование организации и деятельности Контрольно-счетной палаты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 xml:space="preserve">Правовое регулирование организации и деятельности Контрольно-счетной палаты основывается на </w:t>
      </w:r>
      <w:hyperlink r:id="rId8" w:history="1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Федеральным конституционным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21 марта 2014 года N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Бюджетным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иными нормативными правовыми актами Российской Федерации, </w:t>
      </w:r>
      <w:hyperlink r:id="rId13" w:history="1">
        <w:r>
          <w:rPr>
            <w:color w:val="0000FF"/>
          </w:rPr>
          <w:t>Уставом</w:t>
        </w:r>
      </w:hyperlink>
      <w:r>
        <w:t xml:space="preserve"> города Севастополя, настоящим Законом и иными нормативными правовыми актами города Севастополя.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3. Задачи Контрольно-счетной палаты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Задачами Контрольно-счетной палаты являются:</w:t>
      </w:r>
    </w:p>
    <w:p w:rsidR="00F86288" w:rsidRDefault="00F86288">
      <w:pPr>
        <w:pStyle w:val="ConsPlusNormal"/>
        <w:ind w:firstLine="540"/>
        <w:jc w:val="both"/>
      </w:pPr>
      <w:r>
        <w:t xml:space="preserve">1) организация и осуществление контроля за исполнением доходных и расходных статей бюджета города Севастополя и бюджетов территориальных государственных внебюджетных </w:t>
      </w:r>
      <w:r>
        <w:lastRenderedPageBreak/>
        <w:t>фондов города Севастополя по объемам, структуре и целевому назначению;</w:t>
      </w:r>
    </w:p>
    <w:p w:rsidR="00F86288" w:rsidRDefault="00F86288">
      <w:pPr>
        <w:pStyle w:val="ConsPlusNormal"/>
        <w:ind w:firstLine="540"/>
        <w:jc w:val="both"/>
      </w:pPr>
      <w:r>
        <w:t>2) определение эффективности и целесообразности расходования государственных средств, контроль за эффективностью управления и распоряжения государственной собственностью города Севастополя;</w:t>
      </w:r>
    </w:p>
    <w:p w:rsidR="00F86288" w:rsidRDefault="00F86288">
      <w:pPr>
        <w:pStyle w:val="ConsPlusNormal"/>
        <w:ind w:firstLine="540"/>
        <w:jc w:val="both"/>
      </w:pPr>
      <w:r>
        <w:t>3) проведение экспертиз проектов бюджета города Севастополя, бюджетов территориальных государственных внебюджетных фондов города Севастополя, долгосрочных целевых программ, иных нормативных правовых актов бюджетного законодательства города Севастополя;</w:t>
      </w:r>
    </w:p>
    <w:p w:rsidR="00F86288" w:rsidRDefault="00F86288">
      <w:pPr>
        <w:pStyle w:val="ConsPlusNormal"/>
        <w:ind w:firstLine="540"/>
        <w:jc w:val="both"/>
      </w:pPr>
      <w:r>
        <w:t>4) анализ выявленных отклонений от установленных показателей бюджета города Севастополя и бюджетов территориальных государственных внебюджетных фондов города Севастополя и подготовка предложений, направленных на их устранение;</w:t>
      </w:r>
    </w:p>
    <w:p w:rsidR="00F86288" w:rsidRDefault="00F86288">
      <w:pPr>
        <w:pStyle w:val="ConsPlusNormal"/>
        <w:ind w:firstLine="540"/>
        <w:jc w:val="both"/>
      </w:pPr>
      <w:r>
        <w:t>5) контроль за законностью и своевременностью движения средств бюджета города Севастополя и средств территориальных государственных внебюджетных фондов города Севастополя в банках и иных кредитных организациях;</w:t>
      </w:r>
    </w:p>
    <w:p w:rsidR="00F86288" w:rsidRDefault="00F86288">
      <w:pPr>
        <w:pStyle w:val="ConsPlusNormal"/>
        <w:ind w:firstLine="540"/>
        <w:jc w:val="both"/>
      </w:pPr>
      <w:r>
        <w:t>6) регулярное представление в Законодательное Собрание города Севастополя и Губернатору города Севастополя информации о ходе исполнения бюджета города Севастополя, бюджетов территориальных государственных внебюджетных фондов города Севастополя и результатах проведенных контрольных и экспертно-аналитических мероприятий.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4. Принципы деятельности Контрольно-счетной палаты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Деятельность Контрольно-счетной палаты основывается на принципах законности, объективности, эффективности, независимости и гласности.</w:t>
      </w:r>
    </w:p>
    <w:p w:rsidR="00F86288" w:rsidRDefault="00F86288">
      <w:pPr>
        <w:pStyle w:val="ConsPlusNormal"/>
        <w:jc w:val="center"/>
      </w:pPr>
    </w:p>
    <w:p w:rsidR="00F86288" w:rsidRDefault="00F86288">
      <w:pPr>
        <w:pStyle w:val="ConsPlusTitle"/>
        <w:jc w:val="center"/>
      </w:pPr>
      <w:r>
        <w:t>Глава 2. СОСТАВ И СТРУКТУРА КОНТРОЛЬНО-СЧЕТНОЙ ПАЛАТЫ</w:t>
      </w:r>
    </w:p>
    <w:p w:rsidR="00F86288" w:rsidRDefault="00F86288">
      <w:pPr>
        <w:pStyle w:val="ConsPlusNormal"/>
        <w:jc w:val="center"/>
      </w:pPr>
    </w:p>
    <w:p w:rsidR="00F86288" w:rsidRDefault="00F86288">
      <w:pPr>
        <w:pStyle w:val="ConsPlusNormal"/>
        <w:ind w:firstLine="540"/>
        <w:jc w:val="both"/>
      </w:pPr>
      <w:r>
        <w:t>Статья 5. Состав Контрольно-счетной палаты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1. Контрольно-счетная палата образуется в составе Председателя Контрольно-счетной палаты, заместителя Председателя Контрольно-счетной палаты, двух аудиторов Контрольно-счетной палаты и аппарата Контрольно-счетной палаты.</w:t>
      </w:r>
    </w:p>
    <w:p w:rsidR="00F86288" w:rsidRDefault="00F86288">
      <w:pPr>
        <w:pStyle w:val="ConsPlusNormal"/>
        <w:ind w:firstLine="540"/>
        <w:jc w:val="both"/>
      </w:pPr>
      <w:r>
        <w:t>2. Должности Председателя Контрольно-счетной палаты, заместителя Председателя Контрольно-счетной палаты и аудиторов Контрольно-счетной палаты относятся к государственным должностям города Севастополя.</w:t>
      </w:r>
    </w:p>
    <w:p w:rsidR="00F86288" w:rsidRDefault="00F86288">
      <w:pPr>
        <w:pStyle w:val="ConsPlusNormal"/>
        <w:ind w:firstLine="540"/>
        <w:jc w:val="both"/>
      </w:pPr>
      <w:r>
        <w:t xml:space="preserve">3. Утратила силу. - </w:t>
      </w:r>
      <w:hyperlink r:id="rId14" w:history="1">
        <w:r>
          <w:rPr>
            <w:color w:val="0000FF"/>
          </w:rPr>
          <w:t>Закон</w:t>
        </w:r>
      </w:hyperlink>
      <w:r>
        <w:t xml:space="preserve"> города Севастополя от 08.06.2016 N 245-ЗС.</w:t>
      </w:r>
    </w:p>
    <w:p w:rsidR="00F86288" w:rsidRDefault="00F86288">
      <w:pPr>
        <w:pStyle w:val="ConsPlusNormal"/>
        <w:ind w:firstLine="540"/>
        <w:jc w:val="both"/>
      </w:pPr>
      <w:r>
        <w:t>4. Штатная численность Контрольно-счетной палаты устанавливается постановлением Законодательного Собрания города Севастополя по предложению Председателя Контрольно-счетной палаты.</w:t>
      </w:r>
    </w:p>
    <w:p w:rsidR="00F86288" w:rsidRDefault="00F86288">
      <w:pPr>
        <w:pStyle w:val="ConsPlusNormal"/>
        <w:ind w:firstLine="540"/>
        <w:jc w:val="both"/>
      </w:pPr>
      <w:r>
        <w:t>5. Структуру и штатное расписание аппарата Контрольно-счетной палаты утверждает Коллегия Контрольно-счетной палаты по предложению Председателя Контрольно-счетной палаты в пределах средств на содержание Контрольно-счетной палаты, с учетом возложенных на Контрольно-счетную палату полномочий.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6. Председатель Контрольно-счетной палаты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1. Председатель Контрольно-счетной палаты назначается на должность Законодательным Собранием города Севастополя сроком на пять лет со дня, определенного в постановлении Законодательного Собрания города Севастополя о его назначении. Одно и то же лицо не может занимать должность Председателя Контрольно-счетной палаты более двух сроков подряд.</w:t>
      </w:r>
    </w:p>
    <w:p w:rsidR="00F86288" w:rsidRDefault="00F86288">
      <w:pPr>
        <w:pStyle w:val="ConsPlusNormal"/>
        <w:ind w:firstLine="540"/>
        <w:jc w:val="both"/>
      </w:pPr>
      <w:r>
        <w:t>По истечении срока полномочий Председатель Контрольно-счетной палаты продолжает осуществлять свои полномочия до назначения нового Председателя Контрольно-счетной палаты.</w:t>
      </w:r>
    </w:p>
    <w:p w:rsidR="00F86288" w:rsidRDefault="00F86288">
      <w:pPr>
        <w:pStyle w:val="ConsPlusNormal"/>
        <w:ind w:firstLine="540"/>
        <w:jc w:val="both"/>
      </w:pPr>
      <w:bookmarkStart w:id="1" w:name="P58"/>
      <w:bookmarkEnd w:id="1"/>
      <w:r>
        <w:t>2. Правом выдвижения кандидатур на должность Председателя Контрольно-счетной палаты обладают:</w:t>
      </w:r>
    </w:p>
    <w:p w:rsidR="00F86288" w:rsidRDefault="00F86288">
      <w:pPr>
        <w:pStyle w:val="ConsPlusNormal"/>
        <w:ind w:firstLine="540"/>
        <w:jc w:val="both"/>
      </w:pPr>
      <w:r>
        <w:t>1) Председатель Законодательного Собрания города Севастополя;</w:t>
      </w:r>
    </w:p>
    <w:p w:rsidR="00F86288" w:rsidRDefault="00F86288">
      <w:pPr>
        <w:pStyle w:val="ConsPlusNormal"/>
        <w:ind w:firstLine="540"/>
        <w:jc w:val="both"/>
      </w:pPr>
      <w:r>
        <w:lastRenderedPageBreak/>
        <w:t>2) депутаты Законодательного Собрания города Севастополя - не менее одной трети от установленного числа депутатов Законодательного Собрания города Севастополя;</w:t>
      </w:r>
    </w:p>
    <w:p w:rsidR="00F86288" w:rsidRDefault="00F86288">
      <w:pPr>
        <w:pStyle w:val="ConsPlusNormal"/>
        <w:ind w:firstLine="540"/>
        <w:jc w:val="both"/>
      </w:pPr>
      <w:r>
        <w:t>3) Губернатор города Севастополя.</w:t>
      </w:r>
    </w:p>
    <w:p w:rsidR="00F86288" w:rsidRDefault="00F86288">
      <w:pPr>
        <w:pStyle w:val="ConsPlusNormal"/>
        <w:ind w:firstLine="540"/>
        <w:jc w:val="both"/>
      </w:pPr>
      <w:r>
        <w:t xml:space="preserve">3. Кандидатуры на должность Председателя Контрольно-счетной палаты представляются в Законодательное Собрание города Севастополя не позднее чем за три месяца до истечения срока полномочий действующего Председателя Контрольно-счетной палаты. В случае досрочного освобождения от должности председателя Контрольно-счетной палаты кандидатуры на эту должность представляются в двухнедельный срок со дня указанного освобождения. В случае отклонения предложенных кандидатур на должность Председателя Контрольно-счетной палаты субъекты, указанные в </w:t>
      </w:r>
      <w:hyperlink w:anchor="P58" w:history="1">
        <w:r>
          <w:rPr>
            <w:color w:val="0000FF"/>
          </w:rPr>
          <w:t>части 2</w:t>
        </w:r>
      </w:hyperlink>
      <w:r>
        <w:t xml:space="preserve"> настоящей статьи, в течение двух недель вносят новые кандидатуры. При этом на рассмотрение Законодательного Собрания города Севастополя могут быть представлены те же кандидатуры либо внесены другие кандидатуры.</w:t>
      </w:r>
    </w:p>
    <w:p w:rsidR="00F86288" w:rsidRDefault="00F86288">
      <w:pPr>
        <w:pStyle w:val="ConsPlusNormal"/>
        <w:ind w:firstLine="540"/>
        <w:jc w:val="both"/>
      </w:pPr>
      <w:r>
        <w:t>4. Назначение на должность Председателя Контрольно-счетной палаты осуществляется путем голосования депутатами Законодательного Собрания города Севастополя, и избранной считается кандидатура, если за нее проголосовало более половины депутатов от общего состава Законодательного Собрания.</w:t>
      </w:r>
    </w:p>
    <w:p w:rsidR="00F86288" w:rsidRDefault="00F86288">
      <w:pPr>
        <w:pStyle w:val="ConsPlusNormal"/>
        <w:ind w:firstLine="540"/>
        <w:jc w:val="both"/>
      </w:pPr>
      <w:r>
        <w:t xml:space="preserve">Порядок рассмотрения кандидатур на должность Председателя Контрольно-счетной палаты устанавливается </w:t>
      </w:r>
      <w:hyperlink r:id="rId15" w:history="1">
        <w:r>
          <w:rPr>
            <w:color w:val="0000FF"/>
          </w:rPr>
          <w:t>Регламентом</w:t>
        </w:r>
      </w:hyperlink>
      <w:r>
        <w:t xml:space="preserve"> Законодательного Собрания города Севастополя. В случае отсутствия указанного порядка в </w:t>
      </w:r>
      <w:hyperlink r:id="rId16" w:history="1">
        <w:r>
          <w:rPr>
            <w:color w:val="0000FF"/>
          </w:rPr>
          <w:t>Регламенте</w:t>
        </w:r>
      </w:hyperlink>
      <w:r>
        <w:t xml:space="preserve"> Законодательного Собрания, назначение на должность Председателя Контрольно-счетной палаты осуществляется путем голосования депутатами Законодательного Собрания по представленной кандидатуре и кандидат считается избранным, если за него проголосовало более половины депутатов от общего состава Законодательного Собрания.</w:t>
      </w:r>
    </w:p>
    <w:p w:rsidR="00F86288" w:rsidRDefault="00F86288">
      <w:pPr>
        <w:pStyle w:val="ConsPlusNormal"/>
        <w:ind w:firstLine="540"/>
        <w:jc w:val="both"/>
      </w:pPr>
      <w:r>
        <w:t>5. Председатель Контрольно-счетной палаты:</w:t>
      </w:r>
    </w:p>
    <w:p w:rsidR="00F86288" w:rsidRDefault="00F86288">
      <w:pPr>
        <w:pStyle w:val="ConsPlusNormal"/>
        <w:ind w:firstLine="540"/>
        <w:jc w:val="both"/>
      </w:pPr>
      <w:r>
        <w:t>1) осуществляет руководство деятельностью Контрольно-счетной палаты и организует ее работу в соответствии с законодательством и Регламентом Контрольно-счетной палаты;</w:t>
      </w:r>
    </w:p>
    <w:p w:rsidR="00F86288" w:rsidRDefault="00F86288">
      <w:pPr>
        <w:pStyle w:val="ConsPlusNormal"/>
        <w:ind w:firstLine="540"/>
        <w:jc w:val="both"/>
      </w:pPr>
      <w:r>
        <w:t>2) представляет Законодательному Собранию города Севастополя и Губернатору города Севастополя ежеквартальную информацию о ходе исполнения бюджета города Севастополя и бюджетов территориальных государственных внебюджетных фондов города Севастополя, отчеты о деятельности Контрольно-счетной палаты, отчеты о результатах контрольных и экспертно-аналитических мероприятий;</w:t>
      </w:r>
    </w:p>
    <w:p w:rsidR="00F86288" w:rsidRDefault="00F86288">
      <w:pPr>
        <w:pStyle w:val="ConsPlusNormal"/>
        <w:ind w:firstLine="540"/>
        <w:jc w:val="both"/>
      </w:pPr>
      <w:r>
        <w:t>3) подписывает представления и предписания Контрольно-счетной палаты;</w:t>
      </w:r>
    </w:p>
    <w:p w:rsidR="00F86288" w:rsidRDefault="00F86288">
      <w:pPr>
        <w:pStyle w:val="ConsPlusNormal"/>
        <w:ind w:firstLine="540"/>
        <w:jc w:val="both"/>
      </w:pPr>
      <w:r>
        <w:t>4) утверждает положения о структурных подразделениях аппарата Контрольно-счетной палаты и должностные регламенты работников Контрольно-счетной палаты;</w:t>
      </w:r>
    </w:p>
    <w:p w:rsidR="00F86288" w:rsidRDefault="00F86288">
      <w:pPr>
        <w:pStyle w:val="ConsPlusNormal"/>
        <w:ind w:firstLine="540"/>
        <w:jc w:val="both"/>
      </w:pPr>
      <w:r>
        <w:t>5) осуществляет полномочия представителя нанимателя в соответствии с федеральным законодательством и законодательством города Севастополя о государственной гражданской службе, полномочия по приему на работу и увольнению работников Контрольно-счетной палаты, в том числе и не являющихся государственными гражданскими служащими. Осуществляет руководство и контролирует соблюдение трудового и иного законодательства должностными лицами, аппаратом и иными штатными работниками Контрольно-счетной палаты при исполнении ими своих должностных обязанностей. Применяет меры воздействия, материального и нематериального стимулирования (поощрения, наказания, и иное) в соответствии с трудовым законодательством Российской Федерации и иными нормативными правовыми актами, содержащими нормы трудового права;</w:t>
      </w:r>
    </w:p>
    <w:p w:rsidR="00F86288" w:rsidRDefault="00F86288">
      <w:pPr>
        <w:pStyle w:val="ConsPlusNormal"/>
        <w:ind w:firstLine="540"/>
        <w:jc w:val="both"/>
      </w:pPr>
      <w:r>
        <w:t>6) заключает хозяйственные и иные договоры;</w:t>
      </w:r>
    </w:p>
    <w:p w:rsidR="00F86288" w:rsidRDefault="00F86288">
      <w:pPr>
        <w:pStyle w:val="ConsPlusNormal"/>
        <w:ind w:firstLine="540"/>
        <w:jc w:val="both"/>
      </w:pPr>
      <w:r>
        <w:t>7) представляет Контрольно-счетную палату в отношениях с органами государственной власти и государственными органами, органами местного самоуправления, общественными объединениями, контрольно-счетными органами Российской Федерации, иностранными государствами, международными и иными организациями;</w:t>
      </w:r>
    </w:p>
    <w:p w:rsidR="00F86288" w:rsidRDefault="00F86288">
      <w:pPr>
        <w:pStyle w:val="ConsPlusNormal"/>
        <w:ind w:firstLine="540"/>
        <w:jc w:val="both"/>
      </w:pPr>
      <w:r>
        <w:t>8) осуществляет иные полномочия в соответствии с законодательством Российской Федерации и города Севастополя, с учетом Регламента Контрольно-счетной палаты.</w:t>
      </w:r>
    </w:p>
    <w:p w:rsidR="00F86288" w:rsidRDefault="00F86288">
      <w:pPr>
        <w:pStyle w:val="ConsPlusNormal"/>
        <w:ind w:firstLine="540"/>
        <w:jc w:val="both"/>
      </w:pPr>
      <w:r>
        <w:t>6. Во исполнение возложенных на него полномочий председатель Контрольно-счетной палаты издает приказы и распоряжения.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7. Заместитель Председателя Контрольно-счетной палаты и аудиторы Контрольно-счетной палаты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1. Заместитель Председателя Контрольно-счетной палаты и аудиторы Контрольно-счетной палаты назначаются на должности Законодательным Собранием города Севастополя. Одно и то же лицо не может занимать должности заместителя Председателя Контрольно-счетной палаты и аудитора Контрольно-счетной палаты более двух сроков подряд.</w:t>
      </w:r>
    </w:p>
    <w:p w:rsidR="00F86288" w:rsidRDefault="00F86288">
      <w:pPr>
        <w:pStyle w:val="ConsPlusNormal"/>
        <w:ind w:firstLine="540"/>
        <w:jc w:val="both"/>
      </w:pPr>
      <w:r>
        <w:t>Заместитель председателя и аудиторы Контрольно-счетной палаты назначаются на должность Законодательным Собранием города Севастополя сроком на пять лет со дня, определенного в постановлении Законодательного Собрания города Севастополя о его назначении.</w:t>
      </w:r>
    </w:p>
    <w:p w:rsidR="00F86288" w:rsidRDefault="00F86288">
      <w:pPr>
        <w:pStyle w:val="ConsPlusNormal"/>
        <w:ind w:firstLine="540"/>
        <w:jc w:val="both"/>
      </w:pPr>
      <w:bookmarkStart w:id="2" w:name="P80"/>
      <w:bookmarkEnd w:id="2"/>
      <w:r>
        <w:t>2. Предложения о кандидатурах на должности заместителя Председателя Контрольно-счетной палаты и аудиторов Контрольно-счетной палаты вносятся в Законодательное Собрание города Севастополя:</w:t>
      </w:r>
    </w:p>
    <w:p w:rsidR="00F86288" w:rsidRDefault="00F86288">
      <w:pPr>
        <w:pStyle w:val="ConsPlusNormal"/>
        <w:ind w:firstLine="540"/>
        <w:jc w:val="both"/>
      </w:pPr>
      <w:r>
        <w:t>1) Председателем Законодательного Собрания города Севастополя;</w:t>
      </w:r>
    </w:p>
    <w:p w:rsidR="00F86288" w:rsidRDefault="00F86288">
      <w:pPr>
        <w:pStyle w:val="ConsPlusNormal"/>
        <w:ind w:firstLine="540"/>
        <w:jc w:val="both"/>
      </w:pPr>
      <w:r>
        <w:t>2) депутатами Законодательного Собрания города Севастополя - не менее одной трети от установленного числа депутатов Законодательного Собрания города Севастополя;</w:t>
      </w:r>
    </w:p>
    <w:p w:rsidR="00F86288" w:rsidRDefault="00F86288">
      <w:pPr>
        <w:pStyle w:val="ConsPlusNormal"/>
        <w:ind w:firstLine="540"/>
        <w:jc w:val="both"/>
      </w:pPr>
      <w:r>
        <w:t>3) Губернатором города Севастополя.</w:t>
      </w:r>
    </w:p>
    <w:p w:rsidR="00F86288" w:rsidRDefault="00F86288">
      <w:pPr>
        <w:pStyle w:val="ConsPlusNormal"/>
        <w:ind w:firstLine="540"/>
        <w:jc w:val="both"/>
      </w:pPr>
      <w:r>
        <w:t xml:space="preserve">3. Кандидатуры на должности заместителя Председателя Контрольно-счетной палаты и аудиторов Контрольно-счетной палаты вносятся в Законодательное Собрание города Севастополя не позднее чем за три месяца до истечения полномочий действующих заместителя Председателя Контрольно-счетной палаты и аудиторов Контрольно-счетной палаты. В случае досрочного освобождения от должности заместителя Председателя Контрольно-счетной палаты и аудиторов Контрольно-счетной палаты кандидатуры на эту должность представляются в двухнедельный срок со дня указанного освобождения. В случае отклонения предложенных кандидатур на должности заместителя Председателя Контрольно-счетной палаты и аудиторов Контрольно-счетной палаты субъекты, указанные в </w:t>
      </w:r>
      <w:hyperlink w:anchor="P80" w:history="1">
        <w:r>
          <w:rPr>
            <w:color w:val="0000FF"/>
          </w:rPr>
          <w:t>части 2</w:t>
        </w:r>
      </w:hyperlink>
      <w:r>
        <w:t xml:space="preserve"> настоящей статьи, в течение двух недель вносят новые кандидатуры. При этом на рассмотрение Законодательного Собрания города Севастополя могут быть представлены те же кандидатуры либо внесены другие кандидатуры.</w:t>
      </w:r>
    </w:p>
    <w:p w:rsidR="00F86288" w:rsidRDefault="00F86288">
      <w:pPr>
        <w:pStyle w:val="ConsPlusNormal"/>
        <w:ind w:firstLine="540"/>
        <w:jc w:val="both"/>
      </w:pPr>
      <w:r>
        <w:t>4. При появлении вакантных должностей заместителя Председателя Контрольно-счетной палаты и аудитора Контрольно-счетной палаты они должны быть замещены в течение двух месяцев.</w:t>
      </w:r>
    </w:p>
    <w:p w:rsidR="00F86288" w:rsidRDefault="00F86288">
      <w:pPr>
        <w:pStyle w:val="ConsPlusNormal"/>
        <w:ind w:firstLine="540"/>
        <w:jc w:val="both"/>
      </w:pPr>
      <w:r>
        <w:t>5. Порядок рассмотрения кандидатур на должности заместителя Председателя Контрольно-счетной палаты и аудиторов Контрольно-счетной палаты устанавливается Регламентом заседаний Законодательного Собрания города Севастополя.</w:t>
      </w:r>
    </w:p>
    <w:p w:rsidR="00F86288" w:rsidRDefault="00F86288">
      <w:pPr>
        <w:pStyle w:val="ConsPlusNormal"/>
        <w:ind w:firstLine="540"/>
        <w:jc w:val="both"/>
      </w:pPr>
      <w:r>
        <w:t>6. Заместитель Председателя Контрольно-счетной палаты выполняет должностные обязанности в соответствии с Регламентом Контрольно-счетной палаты, самостоятельно решает вопросы организации деятельности возглавляемого им направления и несет ответственность за ее результаты. В отсутствие Председателя Контрольно-счетной палаты и (или) по его поручению заместитель Председателя Контрольно-счетной палаты исполняет его полномочия.</w:t>
      </w:r>
    </w:p>
    <w:p w:rsidR="00F86288" w:rsidRDefault="00F86288">
      <w:pPr>
        <w:pStyle w:val="ConsPlusNormal"/>
        <w:ind w:firstLine="540"/>
        <w:jc w:val="both"/>
      </w:pPr>
      <w:r>
        <w:t>7. Аудиторы Контрольно-счетной палаты в пределах своих полномочий, установленных Регламентом Контрольно-счетной палаты, самостоятельно решают вопросы организации деятельности возглавляемых ими направлений и несут ответственность за ее результаты.</w:t>
      </w:r>
    </w:p>
    <w:p w:rsidR="00F86288" w:rsidRDefault="00F86288">
      <w:pPr>
        <w:pStyle w:val="ConsPlusNormal"/>
        <w:ind w:firstLine="540"/>
        <w:jc w:val="both"/>
      </w:pPr>
      <w:r>
        <w:t>8. По истечении срока полномочий заместителя Председателя Контрольно-счетной палаты и аудиторов Контрольно-счетной палаты они продолжают исполнять свои полномочия до дня назначения Законодательным собранием города Севастополя новых заместителя Председателя Контрольно-счетной палаты и аудиторов Контрольно-счетной палаты города Севастополя.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8. Требования к кандидатурам на должности Председателя Контрольно-счетной палаты, заместителя Председателя Контрольно-счетной палаты и аудиторов Контрольно-счетной палаты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1. На должности Председателя Контрольно-счетной палаты, заместителя Председателя Контрольно-счетной палаты и аудиторов Контрольно-счетной палаты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лет.</w:t>
      </w:r>
    </w:p>
    <w:p w:rsidR="00F86288" w:rsidRDefault="00F86288">
      <w:pPr>
        <w:pStyle w:val="ConsPlusNormal"/>
        <w:ind w:firstLine="540"/>
        <w:jc w:val="both"/>
      </w:pPr>
      <w:bookmarkStart w:id="3" w:name="P94"/>
      <w:bookmarkEnd w:id="3"/>
      <w:r>
        <w:t>2. Гражданин Российской Федерации не может быть назначен на должность Председателя Контрольно-счетной палаты, заместителя Председателя Контрольно-счетной палаты или аудитора Контрольно-счетной палаты в случае:</w:t>
      </w:r>
    </w:p>
    <w:p w:rsidR="00F86288" w:rsidRDefault="00F86288">
      <w:pPr>
        <w:pStyle w:val="ConsPlusNormal"/>
        <w:ind w:firstLine="540"/>
        <w:jc w:val="both"/>
      </w:pPr>
      <w:r>
        <w:t>1) наличия у него неснятой или непогашенной судимости;</w:t>
      </w:r>
    </w:p>
    <w:p w:rsidR="00F86288" w:rsidRDefault="00F86288">
      <w:pPr>
        <w:pStyle w:val="ConsPlusNormal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:rsidR="00F86288" w:rsidRDefault="00F86288">
      <w:pPr>
        <w:pStyle w:val="ConsPlusNormal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F86288" w:rsidRDefault="00F86288">
      <w:pPr>
        <w:pStyle w:val="ConsPlusNormal"/>
        <w:ind w:firstLine="540"/>
        <w:jc w:val="both"/>
      </w:pPr>
      <w: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F86288" w:rsidRDefault="00F86288">
      <w:pPr>
        <w:pStyle w:val="ConsPlusNormal"/>
        <w:ind w:firstLine="540"/>
        <w:jc w:val="both"/>
      </w:pPr>
      <w:r>
        <w:t>3. Председатель Контрольно-счетной палаты, заместитель Председателя Контрольно-счетной палаты и аудиторы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города Севастополя.</w:t>
      </w:r>
    </w:p>
    <w:p w:rsidR="00F86288" w:rsidRDefault="00F86288">
      <w:pPr>
        <w:pStyle w:val="ConsPlusNormal"/>
        <w:ind w:firstLine="540"/>
        <w:jc w:val="both"/>
      </w:pPr>
      <w:r>
        <w:t>4. Председатель Контрольно-счетной палаты, заместитель Председателя Контрольно-счетной палаты и аудиторы Контрольно-счетной палаты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сделка, в порядке, установленном федеральными законами и иными нормативными правовыми актами Российской Федерации, принимаемыми в соответствии с ними нормативными правовыми актами города Севастополя.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9. Ограничения для лиц, замещающих должности Председателя Контрольно-счетной палаты, заместителя Председателя Контрольно-счетной палаты и аудиторов Контрольно-счетной палаты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bookmarkStart w:id="4" w:name="P104"/>
      <w:bookmarkEnd w:id="4"/>
      <w:r>
        <w:t xml:space="preserve">1. Председатель Контрольно-счетной палаты, заместитель Председателя Контрольно-счетной палаты, аудиторы Контрольно-счетной палаты не могут состоять в близком родстве или свойстве (родители, супруги, дети, братья, сестры, а также братья, сестры, родители и дети супругов) с Губернатором города Севастополя, Председателем и депутатами Законодательного Собрания города Севастополя, руководителями органов исполнительной власти города Севастополя, в назначении которых на должность в соответствии с </w:t>
      </w:r>
      <w:hyperlink r:id="rId17" w:history="1">
        <w:r>
          <w:rPr>
            <w:color w:val="0000FF"/>
          </w:rPr>
          <w:t>Уставом</w:t>
        </w:r>
      </w:hyperlink>
      <w:r>
        <w:t xml:space="preserve"> города Севастополя принимало участие Законодательное Собрание города Севастополя, с руководителями судебных и правоохранительных органов, расположенных на территории города Севастополя.</w:t>
      </w:r>
    </w:p>
    <w:p w:rsidR="00F86288" w:rsidRDefault="00F86288">
      <w:pPr>
        <w:pStyle w:val="ConsPlusNormal"/>
        <w:ind w:firstLine="540"/>
        <w:jc w:val="both"/>
      </w:pPr>
      <w:r>
        <w:t xml:space="preserve">2. На лиц, указанных в </w:t>
      </w:r>
      <w:hyperlink w:anchor="P104" w:history="1">
        <w:r>
          <w:rPr>
            <w:color w:val="0000FF"/>
          </w:rPr>
          <w:t>части 1</w:t>
        </w:r>
      </w:hyperlink>
      <w:r>
        <w:t xml:space="preserve"> настоящей статьи, распространяются ограничения, связанные с замещением государственных должностей города Севастополя, установленные законодательством Российской Федерации и законодательством города Севастополя.</w:t>
      </w:r>
    </w:p>
    <w:p w:rsidR="00F86288" w:rsidRDefault="00F86288">
      <w:pPr>
        <w:pStyle w:val="ConsPlusNormal"/>
        <w:ind w:firstLine="540"/>
        <w:jc w:val="both"/>
      </w:pPr>
      <w:r>
        <w:t xml:space="preserve">3. Председатель Контрольно-счетной палаты, заместитель Председателя Контрольно-счетной палаты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Обязаны соблюдать иные ограничения и запреты при исполнении обязанностей, установленные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законами, настоящим Законом и иными законами города Севастополя.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10. Основания прекращения полномочий лиц, замещающих должности Председателя Контрольно-счетной палаты, заместителя Председателя Контрольно-счетной палаты и аудиторов Контрольно-счетной палаты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1. Председатель Контрольно-счетной палаты, заместитель Председателя Контрольно-счетной палаты, аудиторы Контрольно-счетной палаты освобождаются от должности на основании решения Законодательного Собрания города Севастополя в случае:</w:t>
      </w:r>
    </w:p>
    <w:p w:rsidR="00F86288" w:rsidRDefault="00F86288">
      <w:pPr>
        <w:pStyle w:val="ConsPlusNormal"/>
        <w:ind w:firstLine="540"/>
        <w:jc w:val="both"/>
      </w:pPr>
      <w:r>
        <w:t>1) истечения срока полномочий;</w:t>
      </w:r>
    </w:p>
    <w:p w:rsidR="00F86288" w:rsidRDefault="00F86288">
      <w:pPr>
        <w:pStyle w:val="ConsPlusNormal"/>
        <w:ind w:firstLine="540"/>
        <w:jc w:val="both"/>
      </w:pPr>
      <w:r>
        <w:t>2) вступления в законную силу обвинительного приговора суда в отношении них;</w:t>
      </w:r>
    </w:p>
    <w:p w:rsidR="00F86288" w:rsidRDefault="00F86288">
      <w:pPr>
        <w:pStyle w:val="ConsPlusNormal"/>
        <w:ind w:firstLine="540"/>
        <w:jc w:val="both"/>
      </w:pPr>
      <w:r>
        <w:t>3) признания их недееспособными или ограниченно дееспособными вступившим в законную силу решением суда;</w:t>
      </w:r>
    </w:p>
    <w:p w:rsidR="00F86288" w:rsidRDefault="00F86288">
      <w:pPr>
        <w:pStyle w:val="ConsPlusNormal"/>
        <w:ind w:firstLine="540"/>
        <w:jc w:val="both"/>
      </w:pPr>
      <w: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F86288" w:rsidRDefault="00F86288">
      <w:pPr>
        <w:pStyle w:val="ConsPlusNormal"/>
        <w:ind w:firstLine="540"/>
        <w:jc w:val="both"/>
      </w:pPr>
      <w:r>
        <w:t>5) подачи письменного заявления об отставке;</w:t>
      </w:r>
    </w:p>
    <w:p w:rsidR="00F86288" w:rsidRDefault="00F86288">
      <w:pPr>
        <w:pStyle w:val="ConsPlusNormal"/>
        <w:ind w:firstLine="540"/>
        <w:jc w:val="both"/>
      </w:pPr>
      <w:r>
        <w:t>6) смерти;</w:t>
      </w:r>
    </w:p>
    <w:p w:rsidR="00F86288" w:rsidRDefault="00F86288">
      <w:pPr>
        <w:pStyle w:val="ConsPlusNormal"/>
        <w:ind w:firstLine="540"/>
        <w:jc w:val="both"/>
      </w:pPr>
      <w:r>
        <w:t>7)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Законодательного Собрания города Севастополя;</w:t>
      </w:r>
    </w:p>
    <w:p w:rsidR="00F86288" w:rsidRDefault="00F86288">
      <w:pPr>
        <w:pStyle w:val="ConsPlusNormal"/>
        <w:ind w:firstLine="540"/>
        <w:jc w:val="both"/>
      </w:pPr>
      <w:r>
        <w:t>8) достижения установленного законом субъекта Российской Федерации в соответствии с федеральным законом предельного возраста пребывания в должности;</w:t>
      </w:r>
    </w:p>
    <w:p w:rsidR="00F86288" w:rsidRDefault="00F86288">
      <w:pPr>
        <w:pStyle w:val="ConsPlusNormal"/>
        <w:ind w:firstLine="540"/>
        <w:jc w:val="both"/>
      </w:pPr>
      <w:r>
        <w:t xml:space="preserve">9) выявления обстоятельств, предусмотренных </w:t>
      </w:r>
      <w:hyperlink w:anchor="P94" w:history="1">
        <w:r>
          <w:rPr>
            <w:color w:val="0000FF"/>
          </w:rPr>
          <w:t>частью 2 статьи 8</w:t>
        </w:r>
      </w:hyperlink>
      <w:r>
        <w:t xml:space="preserve">, </w:t>
      </w:r>
      <w:hyperlink w:anchor="P104" w:history="1">
        <w:r>
          <w:rPr>
            <w:color w:val="0000FF"/>
          </w:rPr>
          <w:t>частью 1 статьи 9</w:t>
        </w:r>
      </w:hyperlink>
      <w:r>
        <w:t xml:space="preserve"> настоящего Закона;</w:t>
      </w:r>
    </w:p>
    <w:p w:rsidR="00F86288" w:rsidRDefault="00F86288">
      <w:pPr>
        <w:pStyle w:val="ConsPlusNormal"/>
        <w:ind w:firstLine="540"/>
        <w:jc w:val="both"/>
      </w:pPr>
      <w:r>
        <w:t>10) в иных случаях, предусмотренных законодательством.</w:t>
      </w:r>
    </w:p>
    <w:p w:rsidR="00F86288" w:rsidRDefault="00F86288">
      <w:pPr>
        <w:pStyle w:val="ConsPlusNormal"/>
        <w:ind w:firstLine="540"/>
        <w:jc w:val="both"/>
      </w:pPr>
      <w:r>
        <w:t>2. Представление об освобождении от должности Председателя Контрольно-счетной палаты, заместителя Председателя Контрольно-счетной палаты и аудиторов Контрольно-счетной палаты вносится в Законодательное Собрание города Севастополя Председателем Законодательного Собрания города Севастополя или Губернатором города Севастополя.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11. Коллегия Контрольно-счетной палаты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1. Для рассмотрения вопросов планирования и организации деятельности Контрольно-счетной палаты, методологии контрольной деятельности, утверждения отчетов и заключений, направляемых Законодательному Собранию города Севастополя, Губернатору города Севастополя, образуется Коллегия Контрольно-счетной палаты.</w:t>
      </w:r>
    </w:p>
    <w:p w:rsidR="00F86288" w:rsidRDefault="00F86288">
      <w:pPr>
        <w:pStyle w:val="ConsPlusNormal"/>
        <w:ind w:firstLine="540"/>
        <w:jc w:val="both"/>
      </w:pPr>
      <w:r>
        <w:t>2. В состав Коллегии Контрольно-счетной палаты входят Председатель Контрольно-счетной палаты, заместитель Председателя Контрольно-счетной палаты и аудиторы Контрольно-счетной палаты.</w:t>
      </w:r>
    </w:p>
    <w:p w:rsidR="00F86288" w:rsidRDefault="00F86288">
      <w:pPr>
        <w:pStyle w:val="ConsPlusNormal"/>
        <w:ind w:firstLine="540"/>
        <w:jc w:val="both"/>
      </w:pPr>
      <w:r>
        <w:t>3. В заседаниях Коллегии Контрольно-счетной палаты могут принимать участие с правом совещательного голоса представители Законодательного Собрания города Севастополя и Губернатора города Севастополя.</w:t>
      </w:r>
    </w:p>
    <w:p w:rsidR="00F86288" w:rsidRDefault="00F86288">
      <w:pPr>
        <w:pStyle w:val="ConsPlusNormal"/>
        <w:ind w:firstLine="540"/>
        <w:jc w:val="both"/>
      </w:pPr>
      <w:r>
        <w:t>4. Коллегия Контрольно-счетной палаты осуществляет следующие полномочия:</w:t>
      </w:r>
    </w:p>
    <w:p w:rsidR="00F86288" w:rsidRDefault="00F86288">
      <w:pPr>
        <w:pStyle w:val="ConsPlusNormal"/>
        <w:ind w:firstLine="540"/>
        <w:jc w:val="both"/>
      </w:pPr>
      <w:r>
        <w:t>1) принимает Регламент Контрольно-счетной палаты по предложению Председателя Контрольно-счетной палаты;</w:t>
      </w:r>
    </w:p>
    <w:p w:rsidR="00F86288" w:rsidRDefault="00F86288">
      <w:pPr>
        <w:pStyle w:val="ConsPlusNormal"/>
        <w:ind w:firstLine="540"/>
        <w:jc w:val="both"/>
      </w:pPr>
      <w:r>
        <w:t>2) утверждает структуру и штатное расписание аппарата Контрольно-счетной палаты по предложению Председателя Контрольно-счетной палаты;</w:t>
      </w:r>
    </w:p>
    <w:p w:rsidR="00F86288" w:rsidRDefault="00F86288">
      <w:pPr>
        <w:pStyle w:val="ConsPlusNormal"/>
        <w:ind w:firstLine="540"/>
        <w:jc w:val="both"/>
      </w:pPr>
      <w:r>
        <w:t>3) определяет содержание направлений деятельности, возглавляемых заместителем Председателя Контрольно-счетной палаты и аудиторами Контрольно-счетной палаты;</w:t>
      </w:r>
    </w:p>
    <w:p w:rsidR="00F86288" w:rsidRDefault="00F86288">
      <w:pPr>
        <w:pStyle w:val="ConsPlusNormal"/>
        <w:ind w:firstLine="540"/>
        <w:jc w:val="both"/>
      </w:pPr>
      <w:r>
        <w:t>4) утверждает годовой отчет о деятельности Контрольно-счетной палаты;</w:t>
      </w:r>
    </w:p>
    <w:p w:rsidR="00F86288" w:rsidRDefault="00F86288">
      <w:pPr>
        <w:pStyle w:val="ConsPlusNormal"/>
        <w:ind w:firstLine="540"/>
        <w:jc w:val="both"/>
      </w:pPr>
      <w:r>
        <w:t>5) утверждает планы работы Контрольно-счетной палаты;</w:t>
      </w:r>
    </w:p>
    <w:p w:rsidR="00F86288" w:rsidRDefault="00F86288">
      <w:pPr>
        <w:pStyle w:val="ConsPlusNormal"/>
        <w:ind w:firstLine="540"/>
        <w:jc w:val="both"/>
      </w:pPr>
      <w:r>
        <w:t>6) утверждает стандарты внешнего государственного финансового контроля и общие требования к стандартам внешнего муниципального финансового контроля;</w:t>
      </w:r>
    </w:p>
    <w:p w:rsidR="00F86288" w:rsidRDefault="00F86288">
      <w:pPr>
        <w:pStyle w:val="ConsPlusNormal"/>
        <w:ind w:firstLine="540"/>
        <w:jc w:val="both"/>
      </w:pPr>
      <w:r>
        <w:t>7) утверждает отчеты о результатах контрольных и экспертно-аналитических мероприятий Контрольно-счетной палаты;</w:t>
      </w:r>
    </w:p>
    <w:p w:rsidR="00F86288" w:rsidRDefault="00F86288">
      <w:pPr>
        <w:pStyle w:val="ConsPlusNormal"/>
        <w:ind w:firstLine="540"/>
        <w:jc w:val="both"/>
      </w:pPr>
      <w:r>
        <w:t>8) рассматривает иные вопросы, предусмотренные настоящим Законом и Регламентом Контрольно-счетной палаты.</w:t>
      </w:r>
    </w:p>
    <w:p w:rsidR="00F86288" w:rsidRDefault="00F86288">
      <w:pPr>
        <w:pStyle w:val="ConsPlusNormal"/>
        <w:ind w:firstLine="540"/>
        <w:jc w:val="both"/>
      </w:pPr>
      <w:r>
        <w:t>5. Решения по вопросам, входящим в повестку дня заседания Коллегии Контрольно-счетной палаты, принимаются большинством голосов от числа членов Коллегии Контрольно-счетной палаты, при равенстве голосов голос Председателя Контрольно-счетной палаты является решающим.</w:t>
      </w:r>
    </w:p>
    <w:p w:rsidR="00F86288" w:rsidRDefault="00F86288">
      <w:pPr>
        <w:pStyle w:val="ConsPlusNormal"/>
        <w:ind w:firstLine="540"/>
        <w:jc w:val="both"/>
      </w:pPr>
      <w:r>
        <w:t>6. Порядок работы Коллегии Контрольно-счетной палаты определяется Регламентом Контрольно-счетной палаты.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12. Аппарат Контрольно-счетной палаты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 xml:space="preserve">1. Аппарат Контрольно-счетной палаты состоит из инспекторов Контрольно-счетной палаты и иных штатных сотрудников, замещающих должности государственной гражданской службы города Севастополя в соответствии с </w:t>
      </w:r>
      <w:hyperlink r:id="rId19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города Севастополя, и лиц, замещающих должности, не относящиеся к должностям государственной гражданской службы города Севастополя.</w:t>
      </w:r>
    </w:p>
    <w:p w:rsidR="00F86288" w:rsidRDefault="00F86288">
      <w:pPr>
        <w:pStyle w:val="ConsPlusNormal"/>
        <w:ind w:firstLine="540"/>
        <w:jc w:val="both"/>
      </w:pPr>
      <w:bookmarkStart w:id="5" w:name="P143"/>
      <w:bookmarkEnd w:id="5"/>
      <w:r>
        <w:t>1.1. В целях настоящего Закона под инспекторами Контрольно-счетной палаты понимаются лица, замещающие в аппарате Контрольно-счетной палаты должности государственной гражданской службы города Севастополя инспектора, ведущего инспектора, главного инспектора, заместителя начальника самостоятельного отдела, в функции которого входит осуществление внешнего государственного финансового контроля, начальника самостоятельного отдела, в функции которого входит осуществление внешнего государственного финансового контроля, заместителя начальника инспекции, начальника инспекции.</w:t>
      </w:r>
    </w:p>
    <w:p w:rsidR="00F86288" w:rsidRDefault="00F86288">
      <w:pPr>
        <w:pStyle w:val="ConsPlusNormal"/>
        <w:jc w:val="both"/>
      </w:pPr>
      <w:r>
        <w:t xml:space="preserve">(часть 1.1 введена </w:t>
      </w:r>
      <w:hyperlink r:id="rId20" w:history="1">
        <w:r>
          <w:rPr>
            <w:color w:val="0000FF"/>
          </w:rPr>
          <w:t>Законом</w:t>
        </w:r>
      </w:hyperlink>
      <w:r>
        <w:t xml:space="preserve"> города Севастополя от 08.06.2016 N 245-ЗС)</w:t>
      </w:r>
    </w:p>
    <w:p w:rsidR="00F86288" w:rsidRDefault="00F86288">
      <w:pPr>
        <w:pStyle w:val="ConsPlusNormal"/>
        <w:ind w:firstLine="540"/>
        <w:jc w:val="both"/>
      </w:pPr>
      <w:r>
        <w:t xml:space="preserve">2. На инспекторов Контрольно-счетной палаты и иных лиц, указанных в </w:t>
      </w:r>
      <w:hyperlink w:anchor="P143" w:history="1">
        <w:r>
          <w:rPr>
            <w:color w:val="0000FF"/>
          </w:rPr>
          <w:t>части 1.1</w:t>
        </w:r>
      </w:hyperlink>
      <w:r>
        <w:t xml:space="preserve"> настоящей статьи, возлагаются обязанности по организации и непосредственному проведению внешнего государственного и муниципального финансового контроля в пределах компетенции Контрольно-счетной палаты.</w:t>
      </w:r>
    </w:p>
    <w:p w:rsidR="00F86288" w:rsidRDefault="00F86288">
      <w:pPr>
        <w:pStyle w:val="ConsPlusNormal"/>
        <w:jc w:val="both"/>
      </w:pPr>
      <w:r>
        <w:t xml:space="preserve">(часть 2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города Севастополя от 08.06.2016 N 245-ЗС)</w:t>
      </w:r>
    </w:p>
    <w:p w:rsidR="00F86288" w:rsidRDefault="00F86288">
      <w:pPr>
        <w:pStyle w:val="ConsPlusNormal"/>
        <w:ind w:firstLine="540"/>
        <w:jc w:val="both"/>
      </w:pPr>
      <w:r>
        <w:t>3. Права, обязанности и ответственность работников аппарата Контрольно-счетной палаты, а также условия прохождения службы определяются законодательством о государственной гражданской службе, трудовым законодательством, настоящим Законом и иными нормативными правовыми актами.</w:t>
      </w:r>
    </w:p>
    <w:p w:rsidR="00F86288" w:rsidRDefault="00F86288">
      <w:pPr>
        <w:pStyle w:val="ConsPlusNormal"/>
        <w:jc w:val="center"/>
      </w:pPr>
    </w:p>
    <w:p w:rsidR="00F86288" w:rsidRDefault="00F86288">
      <w:pPr>
        <w:pStyle w:val="ConsPlusTitle"/>
        <w:jc w:val="center"/>
      </w:pPr>
      <w:r>
        <w:t>Глава 3. ПОРЯДОК ДЕЯТЕЛЬНОСТИ КОНТРОЛЬНО-СЧЕТНОЙ ПАЛАТЫ</w:t>
      </w:r>
    </w:p>
    <w:p w:rsidR="00F86288" w:rsidRDefault="00F86288">
      <w:pPr>
        <w:pStyle w:val="ConsPlusNormal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13. Полномочия Контрольно-счетной палаты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1. Контрольно-счетная палата осуществляет следующие полномочия:</w:t>
      </w:r>
    </w:p>
    <w:p w:rsidR="00F86288" w:rsidRDefault="00F86288">
      <w:pPr>
        <w:pStyle w:val="ConsPlusNormal"/>
        <w:ind w:firstLine="540"/>
        <w:jc w:val="both"/>
      </w:pPr>
      <w:r>
        <w:t>1) контроль за исполнением бюджета города Севастополя и бюджетов территориальных государственных внебюджетных фондов города Севастополя;</w:t>
      </w:r>
    </w:p>
    <w:p w:rsidR="00F86288" w:rsidRDefault="00F86288">
      <w:pPr>
        <w:pStyle w:val="ConsPlusNormal"/>
        <w:ind w:firstLine="540"/>
        <w:jc w:val="both"/>
      </w:pPr>
      <w:r>
        <w:t>2) организация и проведение оперативного контроля за своевременным исполнением доходных и расходных статей бюджета города Севастополя, бюджетов территориальных государственных внебюджетных фондов города Севастополя по объемам, структуре и целевому назначению и представление такой информации в Законодательное Собрание города Севастополя и Губернатору города Севастополя;</w:t>
      </w:r>
    </w:p>
    <w:p w:rsidR="00F86288" w:rsidRDefault="00F86288">
      <w:pPr>
        <w:pStyle w:val="ConsPlusNormal"/>
        <w:ind w:firstLine="540"/>
        <w:jc w:val="both"/>
      </w:pPr>
      <w:r>
        <w:t>3) экспертиза проекта закона о бюджете города Севастополя, проектов законов о бюджетах территориальных государственных внебюджетных фондов города Севастополя, а также проектов законов о внесении изменений в закон о бюджете города Севастополя и в законы о бюджетах территориальных государственных внебюджетных фондов города Севастополя;</w:t>
      </w:r>
    </w:p>
    <w:p w:rsidR="00F86288" w:rsidRDefault="00F86288">
      <w:pPr>
        <w:pStyle w:val="ConsPlusNormal"/>
        <w:ind w:firstLine="540"/>
        <w:jc w:val="both"/>
      </w:pPr>
      <w:r>
        <w:t>4) внешняя проверка годового отчета об исполнении бюджета города Севастополя, годовых отчетов об исполнении бюджетов территориальных государственных внебюджетных фондов города Севастополя и представление в Законодательное Собрание города Севастополя заключений об их исполнении;</w:t>
      </w:r>
    </w:p>
    <w:p w:rsidR="00F86288" w:rsidRDefault="00F86288">
      <w:pPr>
        <w:pStyle w:val="ConsPlusNormal"/>
        <w:ind w:firstLine="540"/>
        <w:jc w:val="both"/>
      </w:pPr>
      <w:r>
        <w:t>5) проведение аудита эффективности, организация и осуществление контроля за законностью и результативностью использования средств бюджета города Севастополя, средств бюджетов территориальных государственных внебюджетных фондов города Севастополя и иных источников, предусмотренных законодательством Российской Федерации;</w:t>
      </w:r>
    </w:p>
    <w:p w:rsidR="00F86288" w:rsidRDefault="00F86288">
      <w:pPr>
        <w:pStyle w:val="ConsPlusNormal"/>
        <w:ind w:firstLine="540"/>
        <w:jc w:val="both"/>
      </w:pPr>
      <w:r>
        <w:t>6) контроль за соблюдением установленного порядка управления и распоряжения имуществом, находящимся в государственной собственности города Севастополя, в том числе охраняемыми результатами интеллектуальной деятельности и средствами индивидуализации, принадлежащими городу Севастополю;</w:t>
      </w:r>
    </w:p>
    <w:p w:rsidR="00F86288" w:rsidRDefault="00F86288">
      <w:pPr>
        <w:pStyle w:val="ConsPlusNormal"/>
        <w:ind w:firstLine="540"/>
        <w:jc w:val="both"/>
      </w:pPr>
      <w:r>
        <w:t>7) контроль за эффективностью управления и распоряжения имуществом, находящимся в государственной собственности города Севастополя, за поступлением в бюджет города Севастополя средств от управления и распоряжения этим имуществом;</w:t>
      </w:r>
    </w:p>
    <w:p w:rsidR="00F86288" w:rsidRDefault="00F86288">
      <w:pPr>
        <w:pStyle w:val="ConsPlusNormal"/>
        <w:ind w:firstLine="540"/>
        <w:jc w:val="both"/>
      </w:pPr>
      <w:r>
        <w:t>8) оценка эффективности предоставления налоговых и иных льгот и преимуществ, бюджетных кредитов за счет средств бюджета города Севастополя,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города Севастополя и имущества, находящегося в государственной собственности города Севастополя;</w:t>
      </w:r>
    </w:p>
    <w:p w:rsidR="00F86288" w:rsidRDefault="00F86288">
      <w:pPr>
        <w:pStyle w:val="ConsPlusNormal"/>
        <w:ind w:firstLine="540"/>
        <w:jc w:val="both"/>
      </w:pPr>
      <w:r>
        <w:t>9) контроль за соблюдением получателями бюджетных кредитов, бюджетных инвестиций и государственных гарантий условий выделения, получения, целевого использования и возврата средств бюджета города Севастополя;</w:t>
      </w:r>
    </w:p>
    <w:p w:rsidR="00F86288" w:rsidRDefault="00F86288">
      <w:pPr>
        <w:pStyle w:val="ConsPlusNormal"/>
        <w:ind w:firstLine="540"/>
        <w:jc w:val="both"/>
      </w:pPr>
      <w:r>
        <w:t>10) финансово-экономическая экспертиза проектов законов города Севастополя и нормативных правовых актов органов государственной власти города Севастополя (включая обоснованность финансово-экономических обоснований) в части, касающейся расходных обязательств города Севастополя, а также долгосрочных целевых программ города Севастополя;</w:t>
      </w:r>
    </w:p>
    <w:p w:rsidR="00F86288" w:rsidRDefault="00F86288">
      <w:pPr>
        <w:pStyle w:val="ConsPlusNormal"/>
        <w:ind w:firstLine="540"/>
        <w:jc w:val="both"/>
      </w:pPr>
      <w:r>
        <w:t>11) анализ бюджетного процесса в городе Севастополе, подготовка предложений, направленных на его совершенствование;</w:t>
      </w:r>
    </w:p>
    <w:p w:rsidR="00F86288" w:rsidRDefault="00F86288">
      <w:pPr>
        <w:pStyle w:val="ConsPlusNormal"/>
        <w:ind w:firstLine="540"/>
        <w:jc w:val="both"/>
      </w:pPr>
      <w:r>
        <w:t xml:space="preserve">12) контроль за законностью, результативностью (эффективностью и экономностью) использования межбюджетных трансфертов, предоставленных из бюджета города Севастополя бюджетам внутригородских муниципальных образований города Севастополя, а также проверка местного бюджета в случаях, установленных Бюджетным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F86288" w:rsidRDefault="00F86288">
      <w:pPr>
        <w:pStyle w:val="ConsPlusNormal"/>
        <w:ind w:firstLine="540"/>
        <w:jc w:val="both"/>
      </w:pPr>
      <w:r>
        <w:t>13) подготовка информации о результатах проведенных контрольных и экспертно-аналитических мероприятий и представление такой информации в Законодательное Собрание города Севастополя и Губернатору города Севастополя;</w:t>
      </w:r>
    </w:p>
    <w:p w:rsidR="00F86288" w:rsidRDefault="00F86288">
      <w:pPr>
        <w:pStyle w:val="ConsPlusNormal"/>
        <w:ind w:firstLine="540"/>
        <w:jc w:val="both"/>
      </w:pPr>
      <w:r>
        <w:t>14) участие в пределах полномочий в мероприятиях, направленных на противодействие коррупции;</w:t>
      </w:r>
    </w:p>
    <w:p w:rsidR="00F86288" w:rsidRDefault="00F86288">
      <w:pPr>
        <w:pStyle w:val="ConsPlusNormal"/>
        <w:ind w:firstLine="540"/>
        <w:jc w:val="both"/>
      </w:pPr>
      <w:r>
        <w:t>15) иные полномочия в сфере внешнего государственного финансового контроля, установленные законодательством Российской Федерации и законодательством города Севастополя.</w:t>
      </w:r>
    </w:p>
    <w:p w:rsidR="00F86288" w:rsidRDefault="00F86288">
      <w:pPr>
        <w:pStyle w:val="ConsPlusNormal"/>
        <w:ind w:firstLine="540"/>
        <w:jc w:val="both"/>
      </w:pPr>
      <w:r>
        <w:t>2. Внешний государственный финансовый контроль осуществляется Контрольно-счетной палатой:</w:t>
      </w:r>
    </w:p>
    <w:p w:rsidR="00F86288" w:rsidRDefault="00F86288">
      <w:pPr>
        <w:pStyle w:val="ConsPlusNormal"/>
        <w:ind w:firstLine="540"/>
        <w:jc w:val="both"/>
      </w:pPr>
      <w:r>
        <w:t>1) в отношении органов государственной власти и государственных органов, органов территориальных государственных внебюджетных фондов города Севастополя, органов местного самоуправления в городе Севастополе, государственных (муниципальных) учреждений и унитарных предприятий города Севастополя (внутригородских муниципальных образований), а также иных организаций, если они используют имущество, находящееся в государственной собственности города Севастополя;</w:t>
      </w:r>
    </w:p>
    <w:p w:rsidR="00F86288" w:rsidRDefault="00F86288">
      <w:pPr>
        <w:pStyle w:val="ConsPlusNormal"/>
        <w:ind w:firstLine="540"/>
        <w:jc w:val="both"/>
      </w:pPr>
      <w:r>
        <w:t>2) в отношении иных организаций путем осуществления проверки соблюдения условий получения ими субсидий, кредитов, гарантий за счет средств бюджета города Севастополя в порядке контроля за деятельностью главных распорядителей (распорядителей) и получателей средств бюджета города Севастополя,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города Севастополя.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14. Формы осуществления Контрольно-счетной палатой внешнего государственного и муниципального финансового контроля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1. Внешний государственный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F86288" w:rsidRDefault="00F86288">
      <w:pPr>
        <w:pStyle w:val="ConsPlusNormal"/>
        <w:ind w:firstLine="540"/>
        <w:jc w:val="both"/>
      </w:pPr>
      <w:r>
        <w:t>2. Контрольно-счетная палата проводит контрольные мероприятия в виде проверок, ревизий, обследований и аудита эффективности.</w:t>
      </w:r>
    </w:p>
    <w:p w:rsidR="00F86288" w:rsidRDefault="00F86288">
      <w:pPr>
        <w:pStyle w:val="ConsPlusNormal"/>
        <w:ind w:firstLine="540"/>
        <w:jc w:val="both"/>
      </w:pPr>
      <w:r>
        <w:t>3. Проверка применяется в целях документального исследования отдельных действий (операций) или определенного направления финансовой деятельности объекта аудита (контроля) за определенный период, указанных в решении о проведении проверки.</w:t>
      </w:r>
    </w:p>
    <w:p w:rsidR="00F86288" w:rsidRDefault="00F86288">
      <w:pPr>
        <w:pStyle w:val="ConsPlusNormal"/>
        <w:ind w:firstLine="540"/>
        <w:jc w:val="both"/>
      </w:pPr>
      <w:r>
        <w:t>4. Ревизия применяется в целях комплексной проверки деятельности объекта аудита (контроля), которая выражается в документальной и фактической проверке законности совершенных финансовых и хозяйственных операций, достоверности и правильности их отражения в бухгалтерской (финансовой) и бюджетной отчетности.</w:t>
      </w:r>
    </w:p>
    <w:p w:rsidR="00F86288" w:rsidRDefault="00F86288">
      <w:pPr>
        <w:pStyle w:val="ConsPlusNormal"/>
        <w:ind w:firstLine="540"/>
        <w:jc w:val="both"/>
      </w:pPr>
      <w:r>
        <w:t>5. Аудит эффективности применяется в целях определения эффективности использования средств бюджета города Севастополя и иных ресурсов в пределах компетенции Контрольно-счетной палаты, полученных объектами аудита (контроля) для достижения запланированных целей, решения поставленных социально-экономических задач развития города Севастополя и осуществления возложенных на него функций.</w:t>
      </w:r>
    </w:p>
    <w:p w:rsidR="00F86288" w:rsidRDefault="00F86288">
      <w:pPr>
        <w:pStyle w:val="ConsPlusNormal"/>
        <w:ind w:firstLine="540"/>
        <w:jc w:val="both"/>
      </w:pPr>
      <w:r>
        <w:t>6. Результаты проверки, ревизии и аудита эффективности оформляются актом, который доводится до сведения руководителей проверяемых органов и организаций.</w:t>
      </w:r>
    </w:p>
    <w:p w:rsidR="00F86288" w:rsidRDefault="00F86288">
      <w:pPr>
        <w:pStyle w:val="ConsPlusNormal"/>
        <w:ind w:firstLine="540"/>
        <w:jc w:val="both"/>
      </w:pPr>
      <w:r>
        <w:t>7. Обследование применяется в целях анализа и оценки состояния определенной сферы предмета и деятельности объекта аудита (контроля).</w:t>
      </w:r>
    </w:p>
    <w:p w:rsidR="00F86288" w:rsidRDefault="00F86288">
      <w:pPr>
        <w:pStyle w:val="ConsPlusNormal"/>
        <w:ind w:firstLine="540"/>
        <w:jc w:val="both"/>
      </w:pPr>
      <w:r>
        <w:t>8. Результаты обследования оформляются заключением.</w:t>
      </w:r>
    </w:p>
    <w:p w:rsidR="00F86288" w:rsidRDefault="00F86288">
      <w:pPr>
        <w:pStyle w:val="ConsPlusNormal"/>
        <w:ind w:firstLine="540"/>
        <w:jc w:val="both"/>
      </w:pPr>
      <w:r>
        <w:t>9. При проведении экспертно-аналитического мероприятия Контрольно-счетной палатой составляются отчет или заключение.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15. Оперативный контроль за исполнением бюджета города Севастополя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1. Контрольно-счетная палата в процессе исполнения бюджета города Севастополя контролирует полноту и своевременность денежных поступлений, фактическое расходование бюджетных ассигнований в сравнении с законодательно утвержденными показателями бюджета города Севастополя, выявляет отклонения и нарушения, проводит их анализ, вносит предложения по их устранению.</w:t>
      </w:r>
    </w:p>
    <w:p w:rsidR="00F86288" w:rsidRDefault="00F86288">
      <w:pPr>
        <w:pStyle w:val="ConsPlusNormal"/>
        <w:ind w:firstLine="540"/>
        <w:jc w:val="both"/>
      </w:pPr>
      <w:r>
        <w:t>2. Контрольно-счетная палата ежеквартально представляет Законодательному Собранию города Севастополя и Губернатору города Севастополя информацию о ходе исполнения бюджета города Севастополя, в которой приводятся фактические данные о формировании доходов и произведенных расходах в сравнении с утвержденными законом о бюджете города Севастополя на текущий год показателями и соблюдении участниками бюджетного процесса действующего законодательства.</w:t>
      </w:r>
    </w:p>
    <w:p w:rsidR="00F86288" w:rsidRDefault="00F86288">
      <w:pPr>
        <w:pStyle w:val="ConsPlusNormal"/>
        <w:ind w:firstLine="540"/>
        <w:jc w:val="both"/>
      </w:pPr>
      <w:r>
        <w:t>3. Данные оперативного контроля используются при планировании контрольных и экспертно-аналитических мероприятий.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16. Контроль за состоянием государственного внутреннего и внешнего долга города Севастополя и за использованием кредитных ресурсов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Контрольно-счетная палата осуществляет контроль за:</w:t>
      </w:r>
    </w:p>
    <w:p w:rsidR="00F86288" w:rsidRDefault="00F86288">
      <w:pPr>
        <w:pStyle w:val="ConsPlusNormal"/>
        <w:ind w:firstLine="540"/>
        <w:jc w:val="both"/>
      </w:pPr>
      <w:r>
        <w:t>1) управлением и обслуживанием государственного внутреннего и внешнего долга города Севастополя;</w:t>
      </w:r>
    </w:p>
    <w:p w:rsidR="00F86288" w:rsidRDefault="00F86288">
      <w:pPr>
        <w:pStyle w:val="ConsPlusNormal"/>
        <w:ind w:firstLine="540"/>
        <w:jc w:val="both"/>
      </w:pPr>
      <w:r>
        <w:t>2) законностью, рациональностью и эффективностью использования иностранных кредитов и займов, получаемых Правительством города Севастополя от иностранных государств и финансовых организаций;</w:t>
      </w:r>
    </w:p>
    <w:p w:rsidR="00F86288" w:rsidRDefault="00F86288">
      <w:pPr>
        <w:pStyle w:val="ConsPlusNormal"/>
        <w:ind w:firstLine="540"/>
        <w:jc w:val="both"/>
      </w:pPr>
      <w:r>
        <w:t>3) эффективностью размещения централизованных финансовых ресурсов, выдаваемых на возвратной основе;</w:t>
      </w:r>
    </w:p>
    <w:p w:rsidR="00F86288" w:rsidRDefault="00F86288">
      <w:pPr>
        <w:pStyle w:val="ConsPlusNormal"/>
        <w:ind w:firstLine="540"/>
        <w:jc w:val="both"/>
      </w:pPr>
      <w:r>
        <w:t>4) предоставлением бюджетных кредитов, государственных гарантий, а также предоставлением средств бюджета города Севастополя на безвозмездной основе иностранным государствам и международным организациям.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17. Контроль за банковской системой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Контрольно-счетная палата осуществляет контроль за:</w:t>
      </w:r>
    </w:p>
    <w:p w:rsidR="00F86288" w:rsidRDefault="00F86288">
      <w:pPr>
        <w:pStyle w:val="ConsPlusNormal"/>
        <w:ind w:firstLine="540"/>
        <w:jc w:val="both"/>
      </w:pPr>
      <w:r>
        <w:t>1) деятельностью банков и иных кредитных организаций в части обслуживания ими средств бюджета города Севастополя;</w:t>
      </w:r>
    </w:p>
    <w:p w:rsidR="00F86288" w:rsidRDefault="00F86288">
      <w:pPr>
        <w:pStyle w:val="ConsPlusNormal"/>
        <w:ind w:firstLine="540"/>
        <w:jc w:val="both"/>
      </w:pPr>
      <w:r>
        <w:t>2) деятельностью банков и иных кредитных организаций по обслуживанию государственного долга города Севастополя.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18. Экспертизы и заключения Контрольно-счетной палаты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1. Контрольно-счетная палата проводит экспертизы и дает заключения на:</w:t>
      </w:r>
    </w:p>
    <w:p w:rsidR="00F86288" w:rsidRDefault="00F86288">
      <w:pPr>
        <w:pStyle w:val="ConsPlusNormal"/>
        <w:ind w:firstLine="540"/>
        <w:jc w:val="both"/>
      </w:pPr>
      <w:r>
        <w:t>1) проект бюджета города Севастополя, в том числе обоснованность его доходных и расходных статей, размеры государственного внутреннего и внешнего долга и дефицита бюджета города Севастополя;</w:t>
      </w:r>
    </w:p>
    <w:p w:rsidR="00F86288" w:rsidRDefault="00F86288">
      <w:pPr>
        <w:pStyle w:val="ConsPlusNormal"/>
        <w:ind w:firstLine="540"/>
        <w:jc w:val="both"/>
      </w:pPr>
      <w:r>
        <w:t>2) отчет об исполнении бюджета города Севастополя;</w:t>
      </w:r>
    </w:p>
    <w:p w:rsidR="00F86288" w:rsidRDefault="00F86288">
      <w:pPr>
        <w:pStyle w:val="ConsPlusNormal"/>
        <w:ind w:firstLine="540"/>
        <w:jc w:val="both"/>
      </w:pPr>
      <w:r>
        <w:t>3) проекты законодательных актов, вносимых на рассмотрение Законодательного Собрания города Севастополя и влекущих правовые последствия для бюджета города Севастополя;</w:t>
      </w:r>
    </w:p>
    <w:p w:rsidR="00F86288" w:rsidRDefault="00F86288">
      <w:pPr>
        <w:pStyle w:val="ConsPlusNormal"/>
        <w:ind w:firstLine="540"/>
        <w:jc w:val="both"/>
      </w:pPr>
      <w:r>
        <w:t>4) проекты долгосрочных целевых программ, на финансирование которых предусматриваются средства бюджета города Севастополя.</w:t>
      </w:r>
    </w:p>
    <w:p w:rsidR="00F86288" w:rsidRDefault="00F86288">
      <w:pPr>
        <w:pStyle w:val="ConsPlusNormal"/>
        <w:ind w:firstLine="540"/>
        <w:jc w:val="both"/>
      </w:pPr>
      <w:r>
        <w:t>2. По другим вопросам, входящим в ее компетенцию, Контрольно-счетная палата города Севастополя осуществляет подготовку и представление заключений или письменных ответов на основании:</w:t>
      </w:r>
    </w:p>
    <w:p w:rsidR="00F86288" w:rsidRDefault="00F86288">
      <w:pPr>
        <w:pStyle w:val="ConsPlusNormal"/>
        <w:ind w:firstLine="540"/>
        <w:jc w:val="both"/>
      </w:pPr>
      <w:r>
        <w:t>1) поручений Председателя Законодательного Собрания города Севастополя и Губернатора города Севастополя;</w:t>
      </w:r>
    </w:p>
    <w:p w:rsidR="00F86288" w:rsidRDefault="00F86288">
      <w:pPr>
        <w:pStyle w:val="ConsPlusNormal"/>
        <w:ind w:firstLine="540"/>
        <w:jc w:val="both"/>
      </w:pPr>
      <w:r>
        <w:t>2) поручений Законодательного Собрания города Севастополя, оформленных соответствующими постановлениями.</w:t>
      </w:r>
    </w:p>
    <w:p w:rsidR="00F86288" w:rsidRDefault="00F86288">
      <w:pPr>
        <w:pStyle w:val="ConsPlusNormal"/>
        <w:ind w:firstLine="540"/>
        <w:jc w:val="both"/>
      </w:pPr>
      <w:r>
        <w:t>3. Заключения Контрольно-счетной палаты не могут содержать политических оценок решений, принимаемых органами законодательной и исполнительной власти города Севастополя по вопросам ее ведения.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19. Стандарты внешнего государственного и муниципального финансового контроля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1. Стандарты внешнего государственного финансового контроля для проведения контрольных и экспертно-аналитических мероприятий утверждаются Коллегией Контрольно-счетной палаты:</w:t>
      </w:r>
    </w:p>
    <w:p w:rsidR="00F86288" w:rsidRDefault="00F86288">
      <w:pPr>
        <w:pStyle w:val="ConsPlusNormal"/>
        <w:ind w:firstLine="540"/>
        <w:jc w:val="both"/>
      </w:pPr>
      <w:r>
        <w:t>1) в отношении органов государственной власти и государственных органов, органов территориальных государственных внебюджетных фондов города Севастополя, органов местного самоуправления города Севастополя, государственных (муниципальных) учреждений и унитарных предприятий города Севастополя (внутригородских муниципальных образований) - в соответствии с общими требованиями, утвержденными Счетной палатой Российской Федерации;</w:t>
      </w:r>
    </w:p>
    <w:p w:rsidR="00F86288" w:rsidRDefault="00F86288">
      <w:pPr>
        <w:pStyle w:val="ConsPlusNormal"/>
        <w:ind w:firstLine="540"/>
        <w:jc w:val="both"/>
      </w:pPr>
      <w:r>
        <w:t>2) в отношении иных организаций - в соответствии с общими требованиями, установленными федеральным законом.</w:t>
      </w:r>
    </w:p>
    <w:p w:rsidR="00F86288" w:rsidRDefault="00F86288">
      <w:pPr>
        <w:pStyle w:val="ConsPlusNormal"/>
        <w:ind w:firstLine="540"/>
        <w:jc w:val="both"/>
      </w:pPr>
      <w:r>
        <w:t>2. При подготовке стандартов внешнего государственного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F86288" w:rsidRDefault="00F86288">
      <w:pPr>
        <w:pStyle w:val="ConsPlusNormal"/>
        <w:ind w:firstLine="540"/>
        <w:jc w:val="both"/>
      </w:pPr>
      <w:r>
        <w:t>3. Стандарты внешнего государственного финансового контроля не могут противоречить законодательству Российской Федерации и законодательству города Севастополя.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20. Планирование деятельности Контрольно-счетной палаты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1. Контрольно-счетная палата осуществляет свою деятельность на основе годового плана, который разрабатывается и утверждается ею самостоятельно в срок до 30 декабря года, предшествующего планируемому.</w:t>
      </w:r>
    </w:p>
    <w:p w:rsidR="00F86288" w:rsidRDefault="00F86288">
      <w:pPr>
        <w:pStyle w:val="ConsPlusNormal"/>
        <w:ind w:firstLine="540"/>
        <w:jc w:val="both"/>
      </w:pPr>
      <w:bookmarkStart w:id="6" w:name="P228"/>
      <w:bookmarkEnd w:id="6"/>
      <w:r>
        <w:t>2.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Законодательного Собрания города Севастополя, предложений и запросов Губернатора города Севастополя.</w:t>
      </w:r>
    </w:p>
    <w:p w:rsidR="00F86288" w:rsidRDefault="00F86288">
      <w:pPr>
        <w:pStyle w:val="ConsPlusNormal"/>
        <w:ind w:firstLine="540"/>
        <w:jc w:val="both"/>
      </w:pPr>
      <w:r>
        <w:t>Поручения Законодательного Собрания города Севастополя, предложения и запросы Губернатора города Севастополя направляются в Контрольно-счетную палату для включения их в годовой план до 1 декабря года, предшествующего планируемому.</w:t>
      </w:r>
    </w:p>
    <w:p w:rsidR="00F86288" w:rsidRDefault="00F86288">
      <w:pPr>
        <w:pStyle w:val="ConsPlusNormal"/>
        <w:ind w:firstLine="540"/>
        <w:jc w:val="both"/>
      </w:pPr>
      <w:r>
        <w:t xml:space="preserve">3. Поступившие в годовой план работы Счетной палаты в установленный срок поручения, предложения и запросы субъектов, указанных в </w:t>
      </w:r>
      <w:hyperlink w:anchor="P228" w:history="1">
        <w:r>
          <w:rPr>
            <w:color w:val="0000FF"/>
          </w:rPr>
          <w:t>части 2</w:t>
        </w:r>
      </w:hyperlink>
      <w:r>
        <w:t xml:space="preserve"> настоящей статьи, подлежат обязательному рассмотрению Коллегией Контрольно-счетной палаты в 10-дневный срок со дня поступления.</w:t>
      </w:r>
    </w:p>
    <w:p w:rsidR="00F86288" w:rsidRDefault="00F86288">
      <w:pPr>
        <w:pStyle w:val="ConsPlusNormal"/>
        <w:ind w:firstLine="540"/>
        <w:jc w:val="both"/>
      </w:pPr>
      <w:r>
        <w:t>Коллегия Контрольно-счетной палаты вправе отклонить включение в годовой план поручений, предложений и запросов, если их выполнение выходит за пределы полномочий Контрольно-счетной палаты либо если контрольное мероприятие по тому же предмету и за тот же период уже было проведено Контрольно-счетной палатой.</w:t>
      </w:r>
    </w:p>
    <w:p w:rsidR="00F86288" w:rsidRDefault="00F86288">
      <w:pPr>
        <w:pStyle w:val="ConsPlusNormal"/>
        <w:ind w:firstLine="540"/>
        <w:jc w:val="both"/>
      </w:pPr>
      <w:r>
        <w:t>В этом случае в 15-дневный срок со дня получения поручений, предложений и запросов направляется мотивированный ответ с указанием причины отклонения.</w:t>
      </w:r>
    </w:p>
    <w:p w:rsidR="00F86288" w:rsidRDefault="00F86288">
      <w:pPr>
        <w:pStyle w:val="ConsPlusNormal"/>
        <w:ind w:firstLine="540"/>
        <w:jc w:val="both"/>
      </w:pPr>
      <w:r>
        <w:t>В течение года, на который был утвержден план, Законодательное Собрание города Севастополя, группа депутатов в количестве не менее одной трети от установленного числа депутатов Законодательного Собрания города Севастополя, Губернатор города Севастополя вправе направлять в Контрольно-счетную палату свои предложения о включении дополнительных вопросов в годовой план Контрольно-счетной палаты.</w:t>
      </w:r>
    </w:p>
    <w:p w:rsidR="00F86288" w:rsidRDefault="00F86288">
      <w:pPr>
        <w:pStyle w:val="ConsPlusNormal"/>
        <w:ind w:firstLine="540"/>
        <w:jc w:val="both"/>
      </w:pPr>
      <w:r>
        <w:t>Данные предложения рассматриваются Коллегией Контрольно-счетной палаты и либо включаются в годовой план, либо отклоняются. В случае отклонения предложений в 15-дневный срок со дня их получения направляется мотивированный ответ с указанием причины отклонения.</w:t>
      </w:r>
    </w:p>
    <w:p w:rsidR="00F86288" w:rsidRDefault="00F86288">
      <w:pPr>
        <w:pStyle w:val="ConsPlusNormal"/>
        <w:ind w:firstLine="540"/>
        <w:jc w:val="both"/>
      </w:pPr>
      <w:r>
        <w:t>4. Обязательному рассмотрению при формировании годового плана Контрольно-счетной палаты подлежат запросы комитетов и комиссий Законодательного Собрания города Севастополя, депутатов Законодательного Собрания города Севастополя, органов государственной власти города Севастополя, запросы Губернатора города Севастополя, если они не противоречат законодательству Российской Федерации.</w:t>
      </w:r>
    </w:p>
    <w:p w:rsidR="00F86288" w:rsidRDefault="00F86288">
      <w:pPr>
        <w:pStyle w:val="ConsPlusNormal"/>
        <w:ind w:firstLine="540"/>
        <w:jc w:val="both"/>
      </w:pPr>
      <w:r>
        <w:t>5. Внеплановые контрольные мероприятия проводятся на основании поручений Законодательного Собрания города Севастополя, предложений и запросов Губернатора города Севастополя, по обращению не менее одной трети от общего числа депутатов Законодательного Собрания города Севастополя или на основании решения Коллегии Контрольно-счетной палаты.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21. Регламент Контрольно-счетной палаты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Содержание направлений деятельности Контрольно-счетной палаты, распределение обязанностей между заместителем Председателя Контрольно-счетной палаты и аудиторами Контрольно-счетной палаты, функции и взаимодействие структурных подразделений аппарата Контрольно-счетной палаты, порядок ведения дел, подготовка и проведение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палаты, утверждаемым Коллегией Контрольно-счетной палаты.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22. Обязательность исполнения требований должностных лиц Контрольно-счетной палаты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bookmarkStart w:id="7" w:name="P244"/>
      <w:bookmarkEnd w:id="7"/>
      <w:r>
        <w:t xml:space="preserve">1. Председатель Контрольно-счетной палаты, заместитель Председателя Контрольно-счетной палаты, аудиторы Контрольно-счетной палаты, инспекторы Контрольно-счетной палаты и иные лица, указанные в </w:t>
      </w:r>
      <w:hyperlink w:anchor="P143" w:history="1">
        <w:r>
          <w:rPr>
            <w:color w:val="0000FF"/>
          </w:rPr>
          <w:t>части 1.1 статьи 12</w:t>
        </w:r>
      </w:hyperlink>
      <w:r>
        <w:t xml:space="preserve"> настоящего Закона, являются должностными лицами Контрольно-счетной палаты.</w:t>
      </w:r>
    </w:p>
    <w:p w:rsidR="00F86288" w:rsidRDefault="00F86288">
      <w:pPr>
        <w:pStyle w:val="ConsPlusNormal"/>
        <w:jc w:val="both"/>
      </w:pPr>
      <w:r>
        <w:t xml:space="preserve">(часть 1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города Севастополя от 08.06.2016 N 245-ЗС)</w:t>
      </w:r>
    </w:p>
    <w:p w:rsidR="00F86288" w:rsidRDefault="00F86288">
      <w:pPr>
        <w:pStyle w:val="ConsPlusNormal"/>
        <w:ind w:firstLine="540"/>
        <w:jc w:val="both"/>
      </w:pPr>
      <w:r>
        <w:t>2. Требования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 и законодательством города Севастополя, являются обязательными для исполнения органами государственной власти и государственными организациями, органами власти и должностными лицами внутригородских муниципальных образований, органами территориальных государственных внебюджетных фондов города Севастополя, органами местного самоуправления города Севастополя, организациями, в отношении которых осуществляется внешний государственный финансовый контроль, государственных (муниципальных) учреждений и унитарных предприятий города Севастополя (внутригородских муниципальных образований), а также иных организаций, если они используют имущество, находящееся в государственной собственности города Севастополя.</w:t>
      </w:r>
    </w:p>
    <w:p w:rsidR="00F86288" w:rsidRDefault="00F86288">
      <w:pPr>
        <w:pStyle w:val="ConsPlusNormal"/>
        <w:ind w:firstLine="540"/>
        <w:jc w:val="both"/>
      </w:pPr>
      <w:r>
        <w:t>3. Неисполнение законных требований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города Севастополя.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23. Права, обязанности и ответственность должностных лиц Контрольно-счетной палаты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F86288" w:rsidRDefault="00F86288">
      <w:pPr>
        <w:pStyle w:val="ConsPlusNormal"/>
        <w:ind w:firstLine="540"/>
        <w:jc w:val="both"/>
      </w:pPr>
      <w: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F86288" w:rsidRDefault="00F86288">
      <w:pPr>
        <w:pStyle w:val="ConsPlusNormal"/>
        <w:ind w:firstLine="540"/>
        <w:jc w:val="both"/>
      </w:pPr>
      <w:bookmarkStart w:id="8" w:name="P253"/>
      <w:bookmarkEnd w:id="8"/>
      <w: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F86288" w:rsidRDefault="00F86288">
      <w:pPr>
        <w:pStyle w:val="ConsPlusNormal"/>
        <w:ind w:firstLine="540"/>
        <w:jc w:val="both"/>
      </w:pPr>
      <w: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города Севастополя, органов территориальных государственных внебюджетных фондов города Севастополя, органов местного самоуправления, организаций города Севастополя;</w:t>
      </w:r>
    </w:p>
    <w:p w:rsidR="00F86288" w:rsidRDefault="00F86288">
      <w:pPr>
        <w:pStyle w:val="ConsPlusNormal"/>
        <w:ind w:firstLine="540"/>
        <w:jc w:val="both"/>
      </w:pPr>
      <w: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F86288" w:rsidRDefault="00F86288">
      <w:pPr>
        <w:pStyle w:val="ConsPlusNormal"/>
        <w:ind w:firstLine="540"/>
        <w:jc w:val="both"/>
      </w:pPr>
      <w: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F86288" w:rsidRDefault="00F86288">
      <w:pPr>
        <w:pStyle w:val="ConsPlusNormal"/>
        <w:ind w:firstLine="540"/>
        <w:jc w:val="both"/>
      </w:pPr>
      <w: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F86288" w:rsidRDefault="00F86288">
      <w:pPr>
        <w:pStyle w:val="ConsPlusNormal"/>
        <w:ind w:firstLine="540"/>
        <w:jc w:val="both"/>
      </w:pPr>
      <w: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F86288" w:rsidRDefault="00F86288">
      <w:pPr>
        <w:pStyle w:val="ConsPlusNormal"/>
        <w:ind w:firstLine="540"/>
        <w:jc w:val="both"/>
      </w:pPr>
      <w:r>
        <w:t>8) знакомиться с технической документацией к электронным базам данных;</w:t>
      </w:r>
    </w:p>
    <w:p w:rsidR="00F86288" w:rsidRDefault="00F86288">
      <w:pPr>
        <w:pStyle w:val="ConsPlusNormal"/>
        <w:ind w:firstLine="540"/>
        <w:jc w:val="both"/>
      </w:pPr>
      <w:r>
        <w:t>9) составлять протоколы об административных правонарушениях, в случаях, предусмотренных законодательством Российской Федерации.</w:t>
      </w:r>
    </w:p>
    <w:p w:rsidR="00F86288" w:rsidRDefault="00F86288">
      <w:pPr>
        <w:pStyle w:val="ConsPlusNormal"/>
        <w:ind w:firstLine="540"/>
        <w:jc w:val="both"/>
      </w:pPr>
      <w: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53" w:history="1">
        <w:r>
          <w:rPr>
            <w:color w:val="0000FF"/>
          </w:rPr>
          <w:t>пунктом 2 части 1</w:t>
        </w:r>
      </w:hyperlink>
      <w:r>
        <w:t xml:space="preserve"> настоящей статьи, должны незамедлительно (в течение 24 часов) уведомить об этом Председателя Контрольно-счетной палаты в порядке, установленном Регламентом Контрольно-счетной палаты.</w:t>
      </w:r>
    </w:p>
    <w:p w:rsidR="00F86288" w:rsidRDefault="00F86288">
      <w:pPr>
        <w:pStyle w:val="ConsPlusNormal"/>
        <w:ind w:firstLine="540"/>
        <w:jc w:val="both"/>
      </w:pPr>
      <w: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F86288" w:rsidRDefault="00F86288">
      <w:pPr>
        <w:pStyle w:val="ConsPlusNormal"/>
        <w:ind w:firstLine="540"/>
        <w:jc w:val="both"/>
      </w:pPr>
      <w:r>
        <w:t>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Контрольно-счетной палаты.</w:t>
      </w:r>
    </w:p>
    <w:p w:rsidR="00F86288" w:rsidRDefault="00F86288">
      <w:pPr>
        <w:pStyle w:val="ConsPlusNormal"/>
        <w:ind w:firstLine="540"/>
        <w:jc w:val="both"/>
      </w:pPr>
      <w:r>
        <w:t>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F86288" w:rsidRDefault="00F86288">
      <w:pPr>
        <w:pStyle w:val="ConsPlusNormal"/>
        <w:ind w:firstLine="540"/>
        <w:jc w:val="both"/>
      </w:pPr>
      <w:r>
        <w:t>6. Председатель Контрольно-счетной палаты, заместитель Председателя Контрольно-счетной палаты и аудиторы Контрольно-счетной палаты вправе участвовать в заседаниях Законодательного Собрания города Севастополя, его комитетов, комиссий и рабочих групп, заседаниях органов исполнительной власти города Севастополя, а также в заседаниях координационных и совещательных органов при Губернаторе города Севастополя.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24. Представление информации по запросам Контрольно-счетной палаты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bookmarkStart w:id="9" w:name="P269"/>
      <w:bookmarkEnd w:id="9"/>
      <w:r>
        <w:t>1. Органы государственной власти и государственные органы города Севастополя, органы управления территориальными государственными внебюджетными фондами города Севастополя, органы местного самоуправления города Севастополя, организации, в отношении которых Контрольно-счетная палата вправе осуществлять внешний государственный финансовый контроль, их должностные лица, а также территориальные органы федеральных органов исполнительной власти и их структурные подразделения в 10-дневный срок обязаны представлять Контрольно-счетной палате города Севастополя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F86288" w:rsidRDefault="00F86288">
      <w:pPr>
        <w:pStyle w:val="ConsPlusNormal"/>
        <w:ind w:firstLine="540"/>
        <w:jc w:val="both"/>
      </w:pPr>
      <w:r>
        <w:t>2. Срок ответов на запросы Контрольно-счетной палаты, направленные в рамках проведения контрольных и экспертно-аналитических мероприятий на основании поручений Законодательного Собрания города Севастополя, предложений и запросов Губернатора города Севастополя, может быть установлен менее семи календарных дней.</w:t>
      </w:r>
    </w:p>
    <w:p w:rsidR="00F86288" w:rsidRDefault="00F86288">
      <w:pPr>
        <w:pStyle w:val="ConsPlusNormal"/>
        <w:ind w:firstLine="540"/>
        <w:jc w:val="both"/>
      </w:pPr>
      <w:bookmarkStart w:id="10" w:name="P271"/>
      <w:bookmarkEnd w:id="10"/>
      <w:r>
        <w:t>3. Правовые акты Губернатора города Севастополя и правовые акты Правительства города Севастополя, а также решения органов государственной власти и государственных органов города Севастополя о создании, преобразовании или ликвидации государственных бюджетных учреждений города Севастополя и государственных унитарных предприятий города Севастополя, изменении количества акций и долей Севастополя в уставных капиталах хозяйственных обществ, о заключении договоров об управлении бюджетными средствами и иными объектами, находящимися в государственной собственности Севастополя, направляются в Контрольно-счетную палату в течение 10 рабочих дней со дня их принятия.</w:t>
      </w:r>
    </w:p>
    <w:p w:rsidR="00F86288" w:rsidRDefault="00F86288">
      <w:pPr>
        <w:pStyle w:val="ConsPlusNormal"/>
        <w:ind w:firstLine="540"/>
        <w:jc w:val="both"/>
      </w:pPr>
      <w:bookmarkStart w:id="11" w:name="P272"/>
      <w:bookmarkEnd w:id="11"/>
      <w:r>
        <w:t>4. Правительство Севастополя направляет в Контрольно-счетную палату бюджетную отчетность города Севастополя, утвержденную сводную бюджетную роспись и изменения к ним.</w:t>
      </w:r>
    </w:p>
    <w:p w:rsidR="00F86288" w:rsidRDefault="00F86288">
      <w:pPr>
        <w:pStyle w:val="ConsPlusNormal"/>
        <w:ind w:firstLine="540"/>
        <w:jc w:val="both"/>
      </w:pPr>
      <w:bookmarkStart w:id="12" w:name="P273"/>
      <w:bookmarkEnd w:id="12"/>
      <w:r>
        <w:t>5. Органы государственной власти и государственные органы города Севастополя ежегодно направляют в Контрольно-счетную палату отчеты и заключения аудиторских организаций по результатам аудиторских проверок деятельности государственных унитарных предприятий, учреждений, а также акционерных обществ (с долей города Севастополя в уставном капитале не менее 50 процентов) в течение 30 дней со дня их подписания.</w:t>
      </w:r>
    </w:p>
    <w:p w:rsidR="00F86288" w:rsidRDefault="00F86288">
      <w:pPr>
        <w:pStyle w:val="ConsPlusNormal"/>
        <w:ind w:firstLine="540"/>
        <w:jc w:val="both"/>
      </w:pPr>
      <w:r>
        <w:t>6. Контрольно-счетная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F86288" w:rsidRDefault="00F86288">
      <w:pPr>
        <w:pStyle w:val="ConsPlusNormal"/>
        <w:ind w:firstLine="540"/>
        <w:jc w:val="both"/>
      </w:pPr>
      <w:r>
        <w:t xml:space="preserve">7. Непредставление или несвоевременное представление органами и организациями, указанными в </w:t>
      </w:r>
      <w:hyperlink w:anchor="P269" w:history="1">
        <w:r>
          <w:rPr>
            <w:color w:val="0000FF"/>
          </w:rPr>
          <w:t>части 1</w:t>
        </w:r>
      </w:hyperlink>
      <w:r>
        <w:t xml:space="preserve"> настоящей статьи, в Контрольно-счетную палату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города Севастополя.</w:t>
      </w:r>
    </w:p>
    <w:p w:rsidR="00F86288" w:rsidRDefault="00F86288">
      <w:pPr>
        <w:pStyle w:val="ConsPlusNormal"/>
        <w:ind w:firstLine="540"/>
        <w:jc w:val="both"/>
      </w:pPr>
      <w:r>
        <w:t xml:space="preserve">8. Непредставление информации, предусмотренной </w:t>
      </w:r>
      <w:hyperlink w:anchor="P271" w:history="1">
        <w:r>
          <w:rPr>
            <w:color w:val="0000FF"/>
          </w:rPr>
          <w:t>частями 3</w:t>
        </w:r>
      </w:hyperlink>
      <w:r>
        <w:t xml:space="preserve">, </w:t>
      </w:r>
      <w:hyperlink w:anchor="P272" w:history="1">
        <w:r>
          <w:rPr>
            <w:color w:val="0000FF"/>
          </w:rPr>
          <w:t>4</w:t>
        </w:r>
      </w:hyperlink>
      <w:r>
        <w:t xml:space="preserve">, </w:t>
      </w:r>
      <w:hyperlink w:anchor="P273" w:history="1">
        <w:r>
          <w:rPr>
            <w:color w:val="0000FF"/>
          </w:rPr>
          <w:t>5</w:t>
        </w:r>
      </w:hyperlink>
      <w:r>
        <w:t xml:space="preserve"> данной статьи, влечет за собой ответственность, предусмотренную законодательством Российской Федерации и законами города Севастополя.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bookmarkStart w:id="13" w:name="P278"/>
      <w:bookmarkEnd w:id="13"/>
      <w:r>
        <w:t>Статья 25. Представления и предписания Контрольно-счетной палаты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1. Контрольно-счетная палата по результатам проведенных контрольных мероприятий вправе вносить в органы государственной власти и государственные органы города Севастополя, органы местного самоуправления города Севастополя,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по предотвращению нанесения материального ущерба городу Севастополю, внутригородскому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F86288" w:rsidRDefault="00F86288">
      <w:pPr>
        <w:pStyle w:val="ConsPlusNormal"/>
        <w:ind w:firstLine="540"/>
        <w:jc w:val="both"/>
      </w:pPr>
      <w:r>
        <w:t>2. Представление Контрольно-счетной палаты подписывается Председателем Контрольно-счетной палаты либо его заместителем.</w:t>
      </w:r>
    </w:p>
    <w:p w:rsidR="00F86288" w:rsidRDefault="00F86288">
      <w:pPr>
        <w:pStyle w:val="ConsPlusNormal"/>
        <w:ind w:firstLine="540"/>
        <w:jc w:val="both"/>
      </w:pPr>
      <w:r>
        <w:t>3. Органы государственной власти и государственные органы города Севастополя, органы местного самоуправления города Севастополя, проверяемые органы и организации в течение одного месяца со дня получения представления обязаны уведомить в письменной форме Контрольно-счетную палату о принятых по результатам рассмотрения представления решениях и мерах.</w:t>
      </w:r>
    </w:p>
    <w:p w:rsidR="00F86288" w:rsidRDefault="00F86288">
      <w:pPr>
        <w:pStyle w:val="ConsPlusNormal"/>
        <w:ind w:firstLine="540"/>
        <w:jc w:val="both"/>
      </w:pPr>
      <w:r>
        <w:t>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государственной власти и государственные органы города Севастополя, органы местного самоуправления города Севастополя, проверяемые органы и организации и их должностным лицам предписание.</w:t>
      </w:r>
    </w:p>
    <w:p w:rsidR="00F86288" w:rsidRDefault="00F86288">
      <w:pPr>
        <w:pStyle w:val="ConsPlusNormal"/>
        <w:ind w:firstLine="540"/>
        <w:jc w:val="both"/>
      </w:pPr>
      <w:r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 либо его заместителем.</w:t>
      </w:r>
    </w:p>
    <w:p w:rsidR="00F86288" w:rsidRDefault="00F86288">
      <w:pPr>
        <w:pStyle w:val="ConsPlusNormal"/>
        <w:ind w:firstLine="540"/>
        <w:jc w:val="both"/>
      </w:pPr>
      <w:r>
        <w:t>6. Предписание Контрольно-счетной палаты должно быть исполнено в установленные в нем сроки.</w:t>
      </w:r>
    </w:p>
    <w:p w:rsidR="00F86288" w:rsidRDefault="00F86288">
      <w:pPr>
        <w:pStyle w:val="ConsPlusNormal"/>
        <w:ind w:firstLine="540"/>
        <w:jc w:val="both"/>
      </w:pPr>
      <w:r>
        <w:t>7. Неисполнение или ненадлежащее исполнение предписания Контрольно-счетной палаты влечет за собой ответственность, установленную законодательством Российской Федерации и (или) законодательством города Севастополя.</w:t>
      </w:r>
    </w:p>
    <w:p w:rsidR="00F86288" w:rsidRDefault="00F86288">
      <w:pPr>
        <w:pStyle w:val="ConsPlusNormal"/>
        <w:ind w:firstLine="540"/>
        <w:jc w:val="both"/>
      </w:pPr>
      <w:r>
        <w:t>8. В случае, если при проведении контрольных мероприятий выявлены факты незаконного использования средств бюджета города Севастополя, а также средств бюджетов территориальных государственных внебюджетных фондов города Севастополя, и иных случаях,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26. Привлечение к контрольным и экспертно-аналитическим мероприятиям специалистов иных организаций и независимых экспертов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Контрольно-счетная палата может привлекать на безвозмездной или возмездной основе к проведению контрольных и экспертно-аналитических мероприятий специалистов иных организаций и независимых экспертов, в том числе аудиторские организации, в пределах утвержденных бюджетных ассигнований на обеспечение деятельности Контрольно-счетной палаты, а также по согласованию привлекать на безвозмездной основе специалистов и экспертов органов государственной власти и иных государственных органов и учреждений.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27. Гарантии прав проверяемых органов и организаций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1. Акты, составленные 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 до пяти рабочих дней со дня получения акта, прилагаются к актам и в дальнейшем являются их неотъемлемой частью.</w:t>
      </w:r>
    </w:p>
    <w:p w:rsidR="00F86288" w:rsidRDefault="00F862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288" w:rsidRDefault="00F86288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86288" w:rsidRDefault="00F86288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перед словом "Губернатору" пропущен предлог "к".</w:t>
      </w:r>
    </w:p>
    <w:p w:rsidR="00F86288" w:rsidRDefault="00F862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288" w:rsidRDefault="00F86288">
      <w:pPr>
        <w:pStyle w:val="ConsPlusNormal"/>
        <w:ind w:firstLine="540"/>
        <w:jc w:val="both"/>
      </w:pPr>
      <w:r>
        <w:t>2. Проверяемые органы и организации и их должностные лица вправе обратиться с жалобой на действия (бездействие) должностных лиц Контрольно-счетной палаты в Законодательное Собрание города Севастополя или Губернатору города Севастополя в пределах норм действующего законодательства.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28. Гарантии статуса должностных лиц Контрольно-счетной палаты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 xml:space="preserve">1. Воздействие в какой-либо форме на должностных лиц Контрольно-счетной палаты, перечисленных в </w:t>
      </w:r>
      <w:hyperlink w:anchor="P244" w:history="1">
        <w:r>
          <w:rPr>
            <w:color w:val="0000FF"/>
          </w:rPr>
          <w:t>части 1 статьи 22</w:t>
        </w:r>
      </w:hyperlink>
      <w:r>
        <w:t>,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оскорбление(я),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города Севастополя.</w:t>
      </w:r>
    </w:p>
    <w:p w:rsidR="00F86288" w:rsidRDefault="00F86288">
      <w:pPr>
        <w:pStyle w:val="ConsPlusNormal"/>
        <w:ind w:firstLine="540"/>
        <w:jc w:val="both"/>
      </w:pPr>
      <w:r>
        <w:t>2.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F86288" w:rsidRDefault="00F86288">
      <w:pPr>
        <w:pStyle w:val="ConsPlusNormal"/>
        <w:ind w:firstLine="540"/>
        <w:jc w:val="both"/>
      </w:pPr>
      <w:r>
        <w:t xml:space="preserve">3. Утратила силу. - </w:t>
      </w:r>
      <w:hyperlink r:id="rId24" w:history="1">
        <w:r>
          <w:rPr>
            <w:color w:val="0000FF"/>
          </w:rPr>
          <w:t>Закон</w:t>
        </w:r>
      </w:hyperlink>
      <w:r>
        <w:t xml:space="preserve"> города Севастополя от 20.11.2015 N 205-ЗС.</w:t>
      </w:r>
    </w:p>
    <w:p w:rsidR="00F86288" w:rsidRDefault="00F86288">
      <w:pPr>
        <w:pStyle w:val="ConsPlusNormal"/>
        <w:ind w:firstLine="540"/>
        <w:jc w:val="both"/>
      </w:pPr>
      <w:r>
        <w:t>4. Должностные лица Контрольно-счетной палаты обладают гарантиями профессиональной независимости.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29. Финансовое обеспечение деятельности Контрольно-счетной палаты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1. Финансовое обеспечение деятельности Контрольно-счетной палаты осуществляется за счет средств бюджета города Севастополя и предусматривается в объеме, позволяющем обеспечить осуществление возложенных на нее полномочий.</w:t>
      </w:r>
    </w:p>
    <w:p w:rsidR="00F86288" w:rsidRDefault="00F86288">
      <w:pPr>
        <w:pStyle w:val="ConsPlusNormal"/>
        <w:ind w:firstLine="540"/>
        <w:jc w:val="both"/>
      </w:pPr>
      <w:r>
        <w:t>2. Средства на содержание Контрольно-счетной палаты предусматриваются в бюджете города Севастополя отдельной строкой. В течение финансового года не допускается уменьшение объема бюджетных ассигнований на содержание Контрольно-счетной палаты по сравнению с утвержденными законом о бюджете города Севастополя показателями на текущий год.</w:t>
      </w:r>
    </w:p>
    <w:p w:rsidR="00F86288" w:rsidRDefault="00F86288">
      <w:pPr>
        <w:pStyle w:val="ConsPlusNormal"/>
        <w:ind w:firstLine="540"/>
        <w:jc w:val="both"/>
      </w:pPr>
      <w:r>
        <w:t>3. Контрольно-счетная палата при осуществлении финансово-хозяйственной деятельности обладает правами государственного заказчика и вправе самостоятельно размещать заказы на поставки товаров, выполнение работ, оказание услуг для обеспечения нужд Контрольно-счетной палаты.</w:t>
      </w:r>
    </w:p>
    <w:p w:rsidR="00F86288" w:rsidRDefault="00F86288">
      <w:pPr>
        <w:pStyle w:val="ConsPlusNormal"/>
        <w:ind w:firstLine="540"/>
        <w:jc w:val="both"/>
      </w:pPr>
      <w:r>
        <w:t>4. Контроль за использованием Контрольно-счетной палатой бюджетных средств, государственного имущества города Севастополя осуществляется на основании постановлений Законодательного Собрания города Севастополя.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30. Материальное и социальное обеспечение должностных лиц и иных работников Контрольно-счетной палаты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1. Условия оплаты труда Председателя Контрольно-счетной палаты, заместителя Председателя Контрольно-счетной палаты и аудиторов Контрольно-счетной палаты регулируются законодательными актами города Севастополя.</w:t>
      </w:r>
    </w:p>
    <w:p w:rsidR="00F86288" w:rsidRDefault="00F86288">
      <w:pPr>
        <w:pStyle w:val="ConsPlusNormal"/>
        <w:ind w:firstLine="540"/>
        <w:jc w:val="both"/>
      </w:pPr>
      <w:r>
        <w:t>2. Оплата труда лиц, замещающих в Контрольно-счетной палате должности государственной гражданской службы города Севастополя, производится в размерах, установленных для лиц, замещающих соответствующие должности в аппарате Правительства города Севастополя.</w:t>
      </w:r>
    </w:p>
    <w:p w:rsidR="00F86288" w:rsidRDefault="00F86288">
      <w:pPr>
        <w:pStyle w:val="ConsPlusNormal"/>
        <w:ind w:firstLine="540"/>
        <w:jc w:val="both"/>
      </w:pPr>
      <w:r>
        <w:t>3. Оплата труда работников аппарата Контрольно-счетной палаты, занимающих должности, не отнесенные к должностям государственной гражданской службы города Севастополя, производится в размерах, установленных для соответствующих работников аппарата Правительства города Севастополя.</w:t>
      </w:r>
    </w:p>
    <w:p w:rsidR="00F86288" w:rsidRDefault="00F86288">
      <w:pPr>
        <w:pStyle w:val="ConsPlusNormal"/>
        <w:ind w:firstLine="540"/>
        <w:jc w:val="both"/>
      </w:pPr>
      <w:r>
        <w:t>4. На работников Контрольно-счетной палаты распространяются гарантии, установленные для соответствующих должностных лиц и служащих законодательством города Севастополя.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31. Взаимодействие Контрольно-счетной палаты с государственными и муниципальными органами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1. Контрольно-счетная палата при осуществлении своей деятельности вправе взаимодействовать со Счетной палатой Российской Федерации, контрольно-счетными органами других субъектов Российской Федерации, внутригородских муниципальных образований, с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города Севастополя и внутригородских муниципальных образований города Севастополя. Контрольно-счетная палата вправе заключать с ними соглашения о сотрудничестве и взаимодействии.</w:t>
      </w:r>
    </w:p>
    <w:p w:rsidR="00F86288" w:rsidRDefault="00F86288">
      <w:pPr>
        <w:pStyle w:val="ConsPlusNormal"/>
        <w:ind w:firstLine="540"/>
        <w:jc w:val="both"/>
      </w:pPr>
      <w:r>
        <w:t>2. Контрольно-счетная палата вправе вступать в объединения (ассоциации, союзы) контрольно-счетных органов Российской Федерации.</w:t>
      </w:r>
    </w:p>
    <w:p w:rsidR="00F86288" w:rsidRDefault="00F86288">
      <w:pPr>
        <w:pStyle w:val="ConsPlusNormal"/>
        <w:ind w:firstLine="540"/>
        <w:jc w:val="both"/>
      </w:pPr>
      <w:r>
        <w:t>3. Контрольно-счетная палата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государств, а также административно-территориальными образованиями иностранных государств, с их международными объединениями, заключать с ними соглашения о сотрудничестве и взаимодействии, вступать в указанные международные объединения органов финансового контроля.</w:t>
      </w:r>
    </w:p>
    <w:p w:rsidR="00F86288" w:rsidRDefault="00F86288">
      <w:pPr>
        <w:pStyle w:val="ConsPlusNormal"/>
        <w:ind w:firstLine="540"/>
        <w:jc w:val="both"/>
      </w:pPr>
      <w:r>
        <w:t>4. В целях координации своей деятельности Контрольно-счетная палата и иные государственные органы города Севастополя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F86288" w:rsidRDefault="00F86288">
      <w:pPr>
        <w:pStyle w:val="ConsPlusNormal"/>
        <w:ind w:firstLine="540"/>
        <w:jc w:val="both"/>
      </w:pPr>
      <w:r>
        <w:t>5. Контрольно-счетная палата по письменному обращению контрольно-счетных органов других субъектов Российской Федерации и внутригородских муниципальных образований города Севастополя может принимать участие в проводимых ими контрольных и экспертно-аналитических мероприятиях.</w:t>
      </w:r>
    </w:p>
    <w:p w:rsidR="00F86288" w:rsidRDefault="00F86288">
      <w:pPr>
        <w:pStyle w:val="ConsPlusNormal"/>
        <w:ind w:firstLine="540"/>
        <w:jc w:val="both"/>
      </w:pPr>
      <w:r>
        <w:t>6. Контрольно-счетная палата вправе:</w:t>
      </w:r>
    </w:p>
    <w:p w:rsidR="00F86288" w:rsidRDefault="00F86288">
      <w:pPr>
        <w:pStyle w:val="ConsPlusNormal"/>
        <w:ind w:firstLine="540"/>
        <w:jc w:val="both"/>
      </w:pPr>
      <w:r>
        <w:t>1) организовывать взаимодействие с контрольно-счетными органами внутригородских муниципальных образований города Севастополя, в том числе при проведении на территориях соответствующих внутригородских муниципальных образований совместных контрольных и экспертно-аналитических мероприятий;</w:t>
      </w:r>
    </w:p>
    <w:p w:rsidR="00F86288" w:rsidRDefault="00F86288">
      <w:pPr>
        <w:pStyle w:val="ConsPlusNormal"/>
        <w:ind w:firstLine="540"/>
        <w:jc w:val="both"/>
      </w:pPr>
      <w:r>
        <w:t>2) оказывать контрольно-счетным органам внутригородских муниципальных образований города Севастополя организационную, правовую, информационную, методическую и иную помощь;</w:t>
      </w:r>
    </w:p>
    <w:p w:rsidR="00F86288" w:rsidRDefault="00F86288">
      <w:pPr>
        <w:pStyle w:val="ConsPlusNormal"/>
        <w:ind w:firstLine="540"/>
        <w:jc w:val="both"/>
      </w:pPr>
      <w:r>
        <w:t>3) содействовать профессиональной подготовке, переподготовке и повышению квалификации работников контрольно-счетных органов внутригородских муниципальных образований города Севастополя;</w:t>
      </w:r>
    </w:p>
    <w:p w:rsidR="00F86288" w:rsidRDefault="00F86288">
      <w:pPr>
        <w:pStyle w:val="ConsPlusNormal"/>
        <w:ind w:firstLine="540"/>
        <w:jc w:val="both"/>
      </w:pPr>
      <w:r>
        <w:t>4) осуществлять совместно с контрольно-счетными органами внутригородских муниципальных образований города Севастополя планирование совместных контрольных и экспертно-аналитических мероприятий и организовывать их проведение;</w:t>
      </w:r>
    </w:p>
    <w:p w:rsidR="00F86288" w:rsidRDefault="00F86288">
      <w:pPr>
        <w:pStyle w:val="ConsPlusNormal"/>
        <w:ind w:firstLine="540"/>
        <w:jc w:val="both"/>
      </w:pPr>
      <w:r>
        <w:t>5) по обращению контрольно-счетных органов внутригородских муниципальных образований города Севастополя или представительных органов внутригородских муниципальных образований города Севастополя осуществлять анализ деятельности контрольно-счетных органов внутригородских муниципальных образований города Севастополя и давать рекомендации по повышению эффективности их работы.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32. Порядок заключения соглашений с представительными органами внутригородских муниципальных образований Севастополя о передаче Контрольно-счетной палате города Севастополя полномочий по осуществлению внешнего муниципального финансового контроля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bookmarkStart w:id="14" w:name="P339"/>
      <w:bookmarkEnd w:id="14"/>
      <w:r>
        <w:t>1. Решение представительного органа внутригородского муниципального образования города Севастополя (далее - муниципальный совет) о передаче полномочий по осуществлению внешнего муниципального финансового контроля направляется в Контрольно-счетную палату в течение трех рабочих дней со дня его принятия.</w:t>
      </w:r>
    </w:p>
    <w:p w:rsidR="00F86288" w:rsidRDefault="00F86288">
      <w:pPr>
        <w:pStyle w:val="ConsPlusNormal"/>
        <w:ind w:firstLine="540"/>
        <w:jc w:val="both"/>
      </w:pPr>
      <w:r>
        <w:t xml:space="preserve">2. Контрольно-счетная палата в течение десяти рабочих дней со дня получения решения, указанного в </w:t>
      </w:r>
      <w:hyperlink w:anchor="P339" w:history="1">
        <w:r>
          <w:rPr>
            <w:color w:val="0000FF"/>
          </w:rPr>
          <w:t>части 1</w:t>
        </w:r>
      </w:hyperlink>
      <w:r>
        <w:t xml:space="preserve"> настоящей статьи, направляет в муниципальный совет проект соглашения о передаче Контрольно-счетной палате полномочий по осуществлению внешнего муниципального финансового контроля (далее - соглашение).</w:t>
      </w:r>
    </w:p>
    <w:p w:rsidR="00F86288" w:rsidRDefault="00F86288">
      <w:pPr>
        <w:pStyle w:val="ConsPlusNormal"/>
        <w:ind w:firstLine="540"/>
        <w:jc w:val="both"/>
      </w:pPr>
      <w:r>
        <w:t>3. Соглашение считается заключенным после его подписания сторонами.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33. Обеспечение доступа к информации о деятельности Контрольно-счетной палаты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1. Контрольно-счетная палата в целях обеспечения доступа к информации о своей деятельности размещает на официальном сайте Контрольно-счетной палаты в информационно-телекоммуникационной сети "Интернет" (далее - сеть "Интернет")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F86288" w:rsidRDefault="00F86288">
      <w:pPr>
        <w:pStyle w:val="ConsPlusNormal"/>
        <w:ind w:firstLine="540"/>
        <w:jc w:val="both"/>
      </w:pPr>
      <w:r>
        <w:t>2. Контрольно-счетная палата ежегодно представляет письменный отчет о своей деятельности в Законодательное Собрание города Севастополя и Губернатору города Севастополя. Информация об отчете публикуется в средствах массовой информации или размещается в сети "Интернет" только после его рассмотрения Законодательным Собранием города Севастополя.</w:t>
      </w:r>
    </w:p>
    <w:p w:rsidR="00F86288" w:rsidRDefault="00F86288">
      <w:pPr>
        <w:pStyle w:val="ConsPlusNormal"/>
        <w:ind w:firstLine="540"/>
        <w:jc w:val="both"/>
      </w:pPr>
      <w:r>
        <w:t>3. Порядок опубликования в средствах массовой информации или размещения в сети "Интернет" информации о деятельности Контрольно-счетной палаты осуществляется в соответствии с законодательством Российской Федерации, законодательством города Севастополя и Регламентом Контрольно-счетной палаты.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Title"/>
        <w:jc w:val="center"/>
      </w:pPr>
      <w:r>
        <w:t>Глава 4. ЗАКЛЮЧИТЕЛЬНЫЕ ПОЛОЖЕНИЯ</w:t>
      </w:r>
    </w:p>
    <w:p w:rsidR="00F86288" w:rsidRDefault="00F86288">
      <w:pPr>
        <w:pStyle w:val="ConsPlusNormal"/>
        <w:jc w:val="center"/>
      </w:pPr>
    </w:p>
    <w:p w:rsidR="00F86288" w:rsidRDefault="00F86288">
      <w:pPr>
        <w:pStyle w:val="ConsPlusNormal"/>
        <w:ind w:firstLine="540"/>
        <w:jc w:val="both"/>
      </w:pPr>
      <w:r>
        <w:t>Статья 34. Внесение изменений в законы города Севастополя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 xml:space="preserve">1. Утратила силу. - </w:t>
      </w:r>
      <w:hyperlink r:id="rId25" w:history="1">
        <w:r>
          <w:rPr>
            <w:color w:val="0000FF"/>
          </w:rPr>
          <w:t>Закон</w:t>
        </w:r>
      </w:hyperlink>
      <w:r>
        <w:t xml:space="preserve"> города Севастополя от 29.09.2015 N 185-ЗС.</w:t>
      </w:r>
    </w:p>
    <w:p w:rsidR="00F86288" w:rsidRDefault="00F862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288" w:rsidRDefault="00F86288">
      <w:pPr>
        <w:pStyle w:val="ConsPlusNormal"/>
        <w:ind w:firstLine="540"/>
        <w:jc w:val="both"/>
      </w:pPr>
      <w:r>
        <w:t xml:space="preserve">2. Внести изменения в </w:t>
      </w:r>
      <w:hyperlink r:id="rId26" w:history="1">
        <w:r>
          <w:rPr>
            <w:color w:val="0000FF"/>
          </w:rPr>
          <w:t>статью 2</w:t>
        </w:r>
      </w:hyperlink>
      <w:r>
        <w:t xml:space="preserve"> Закона города Севастополя N 15-СЗ от 03.06.2014 "О государственных должностях города Севастополя", изложив ее в следующей редакции пунктов:</w:t>
      </w:r>
    </w:p>
    <w:p w:rsidR="00F86288" w:rsidRDefault="00F86288">
      <w:pPr>
        <w:pStyle w:val="ConsPlusNormal"/>
        <w:ind w:firstLine="540"/>
        <w:jc w:val="both"/>
      </w:pPr>
      <w:r>
        <w:t>"</w:t>
      </w:r>
      <w:hyperlink r:id="rId27" w:history="1">
        <w:r>
          <w:rPr>
            <w:color w:val="0000FF"/>
          </w:rPr>
          <w:t>11)</w:t>
        </w:r>
      </w:hyperlink>
      <w:r>
        <w:t xml:space="preserve"> Председатель Контрольно-счетной палаты города Севастополя;</w:t>
      </w:r>
    </w:p>
    <w:p w:rsidR="00F86288" w:rsidRDefault="00727AE5">
      <w:pPr>
        <w:pStyle w:val="ConsPlusNormal"/>
        <w:ind w:firstLine="540"/>
        <w:jc w:val="both"/>
      </w:pPr>
      <w:hyperlink r:id="rId28" w:history="1">
        <w:r w:rsidR="00F86288">
          <w:rPr>
            <w:color w:val="0000FF"/>
          </w:rPr>
          <w:t>12)</w:t>
        </w:r>
      </w:hyperlink>
      <w:r w:rsidR="00F86288">
        <w:t xml:space="preserve"> Заместитель Председателя Контрольно-счетной палаты города Севастополя;</w:t>
      </w:r>
    </w:p>
    <w:p w:rsidR="00F86288" w:rsidRDefault="00F862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288" w:rsidRDefault="00F862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288" w:rsidRDefault="00727AE5">
      <w:pPr>
        <w:pStyle w:val="ConsPlusNormal"/>
        <w:ind w:firstLine="540"/>
        <w:jc w:val="both"/>
      </w:pPr>
      <w:hyperlink r:id="rId29" w:history="1">
        <w:r w:rsidR="00F86288">
          <w:rPr>
            <w:color w:val="0000FF"/>
          </w:rPr>
          <w:t>12)</w:t>
        </w:r>
      </w:hyperlink>
      <w:r w:rsidR="00F86288">
        <w:t xml:space="preserve"> Аудитор Контрольно-счетной палаты города Севастополя.".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Статья 35. Вступление в силу настоящего Закона города Севастополя</w:t>
      </w:r>
    </w:p>
    <w:p w:rsidR="00F86288" w:rsidRDefault="00F86288">
      <w:pPr>
        <w:pStyle w:val="ConsPlusNormal"/>
        <w:ind w:firstLine="540"/>
        <w:jc w:val="both"/>
      </w:pPr>
    </w:p>
    <w:p w:rsidR="00F86288" w:rsidRDefault="00F86288">
      <w:pPr>
        <w:pStyle w:val="ConsPlusNormal"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опубликования.</w:t>
      </w:r>
    </w:p>
    <w:p w:rsidR="00F86288" w:rsidRDefault="00F86288">
      <w:pPr>
        <w:pStyle w:val="ConsPlusNormal"/>
        <w:ind w:firstLine="540"/>
        <w:jc w:val="both"/>
      </w:pPr>
      <w:r>
        <w:t xml:space="preserve">2. </w:t>
      </w:r>
      <w:hyperlink w:anchor="P278" w:history="1">
        <w:r>
          <w:rPr>
            <w:color w:val="0000FF"/>
          </w:rPr>
          <w:t>Статья 25</w:t>
        </w:r>
      </w:hyperlink>
      <w:r>
        <w:t xml:space="preserve"> вступает в действие после формирования Контрольно-счетной палаты.</w:t>
      </w:r>
    </w:p>
    <w:p w:rsidR="00F86288" w:rsidRDefault="00F86288">
      <w:pPr>
        <w:pStyle w:val="ConsPlusNormal"/>
        <w:jc w:val="both"/>
      </w:pPr>
    </w:p>
    <w:p w:rsidR="00F86288" w:rsidRDefault="00F86288">
      <w:pPr>
        <w:pStyle w:val="ConsPlusNormal"/>
        <w:jc w:val="right"/>
      </w:pPr>
      <w:r>
        <w:t>И.о. Губернатора</w:t>
      </w:r>
    </w:p>
    <w:p w:rsidR="00F86288" w:rsidRDefault="00F86288">
      <w:pPr>
        <w:pStyle w:val="ConsPlusNormal"/>
        <w:jc w:val="right"/>
      </w:pPr>
      <w:r>
        <w:t>города Севастополя</w:t>
      </w:r>
    </w:p>
    <w:p w:rsidR="00F86288" w:rsidRDefault="00F86288">
      <w:pPr>
        <w:pStyle w:val="ConsPlusNormal"/>
        <w:jc w:val="right"/>
      </w:pPr>
      <w:r>
        <w:t>С.И.МЕНЯЙЛО</w:t>
      </w:r>
    </w:p>
    <w:p w:rsidR="00F86288" w:rsidRDefault="00F86288">
      <w:pPr>
        <w:pStyle w:val="ConsPlusNormal"/>
      </w:pPr>
      <w:r>
        <w:t>Севастополь</w:t>
      </w:r>
    </w:p>
    <w:p w:rsidR="00F86288" w:rsidRDefault="00F86288">
      <w:pPr>
        <w:pStyle w:val="ConsPlusNormal"/>
      </w:pPr>
      <w:r>
        <w:t>10 июля 2014 года</w:t>
      </w:r>
    </w:p>
    <w:p w:rsidR="00F86288" w:rsidRDefault="00F86288">
      <w:pPr>
        <w:pStyle w:val="ConsPlusNormal"/>
      </w:pPr>
      <w:r>
        <w:t>N 36-ЗС</w:t>
      </w:r>
    </w:p>
    <w:p w:rsidR="00F86288" w:rsidRDefault="00F86288">
      <w:pPr>
        <w:pStyle w:val="ConsPlusNormal"/>
      </w:pPr>
    </w:p>
    <w:p w:rsidR="00F86288" w:rsidRDefault="00F86288">
      <w:pPr>
        <w:pStyle w:val="ConsPlusNormal"/>
        <w:jc w:val="both"/>
      </w:pPr>
    </w:p>
    <w:p w:rsidR="00F86288" w:rsidRDefault="00F862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51A8" w:rsidRDefault="00DC51A8"/>
    <w:sectPr w:rsidR="00DC51A8" w:rsidSect="001E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88"/>
    <w:rsid w:val="00727AE5"/>
    <w:rsid w:val="00DC51A8"/>
    <w:rsid w:val="00F8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6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62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6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62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874A05CD67C3780344D4F73739A2E8D9F0F07F9C356903FA718x4Q6L" TargetMode="External"/><Relationship Id="rId13" Type="http://schemas.openxmlformats.org/officeDocument/2006/relationships/hyperlink" Target="consultantplus://offline/ref=948874A05CD67C3780345342651FC123869C560FF39203C03BAD4D1E67F3B01304829FAB4B86F854AA1FB8x7Q3L" TargetMode="External"/><Relationship Id="rId18" Type="http://schemas.openxmlformats.org/officeDocument/2006/relationships/hyperlink" Target="consultantplus://offline/ref=948874A05CD67C3780344D4F73739A2E8E9E0C02F49301926EF2164330xFQAL" TargetMode="External"/><Relationship Id="rId26" Type="http://schemas.openxmlformats.org/officeDocument/2006/relationships/hyperlink" Target="consultantplus://offline/ref=948874A05CD67C3780345342651FC123869C560FF1900BCF64FA4F4F32FDB51B54CA8FE50E8BF954AAx1Q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48874A05CD67C3780345342651FC123869C560FF39202C230AD4D1E67F3B01304829FAB4B86F854AA1FB1x7Q5L" TargetMode="External"/><Relationship Id="rId7" Type="http://schemas.openxmlformats.org/officeDocument/2006/relationships/hyperlink" Target="consultantplus://offline/ref=948874A05CD67C3780345342651FC123869C560FF39202C230AD4D1E67F3B01304829FAB4B86F854AA1FB0x7Q0L" TargetMode="External"/><Relationship Id="rId12" Type="http://schemas.openxmlformats.org/officeDocument/2006/relationships/hyperlink" Target="consultantplus://offline/ref=948874A05CD67C3780344D4F73739A2E8D97080AF69301926EF2164330FABA4443CDC6EB098DxFQ1L" TargetMode="External"/><Relationship Id="rId17" Type="http://schemas.openxmlformats.org/officeDocument/2006/relationships/hyperlink" Target="consultantplus://offline/ref=948874A05CD67C3780345342651FC123869C560FF39203C03BAD4D1E67F3B013x0Q4L" TargetMode="External"/><Relationship Id="rId25" Type="http://schemas.openxmlformats.org/officeDocument/2006/relationships/hyperlink" Target="consultantplus://offline/ref=948874A05CD67C3780345342651FC123869C560FF39502C03AAD4D1E67F3B01304829FAB4B86F854AA1BB2x7Q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48874A05CD67C3780345342651FC123869C560FF39D0FC230AD4D1E67F3B01304829FAB4B86F854AA1FB0x7QEL" TargetMode="External"/><Relationship Id="rId20" Type="http://schemas.openxmlformats.org/officeDocument/2006/relationships/hyperlink" Target="consultantplus://offline/ref=948874A05CD67C3780345342651FC123869C560FF39202C230AD4D1E67F3B01304829FAB4B86F854AA1FB1x7Q7L" TargetMode="External"/><Relationship Id="rId29" Type="http://schemas.openxmlformats.org/officeDocument/2006/relationships/hyperlink" Target="consultantplus://offline/ref=948874A05CD67C3780345342651FC123869C560FF1900BCF64FA4F4F32FDB51B54CA8FE50E8BF954A8x1Q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8874A05CD67C3780345342651FC123869C560FF39708C237AD4D1E67F3B01304829FAB4B86F854AA1FB0x7Q0L" TargetMode="External"/><Relationship Id="rId11" Type="http://schemas.openxmlformats.org/officeDocument/2006/relationships/hyperlink" Target="consultantplus://offline/ref=948874A05CD67C3780344D4F73739A2E8E920105FA9501926EF2164330FABA4443CDC6E90F8BF956xAQAL" TargetMode="External"/><Relationship Id="rId24" Type="http://schemas.openxmlformats.org/officeDocument/2006/relationships/hyperlink" Target="consultantplus://offline/ref=948874A05CD67C3780345342651FC123869C560FF39708C237AD4D1E67F3B01304829FAB4B86F854AA1FB0x7Q0L" TargetMode="External"/><Relationship Id="rId5" Type="http://schemas.openxmlformats.org/officeDocument/2006/relationships/hyperlink" Target="consultantplus://offline/ref=948874A05CD67C3780345342651FC123869C560FF39502C03AAD4D1E67F3B01304829FAB4B86F854AA1BB2x7Q3L" TargetMode="External"/><Relationship Id="rId15" Type="http://schemas.openxmlformats.org/officeDocument/2006/relationships/hyperlink" Target="consultantplus://offline/ref=948874A05CD67C3780345342651FC123869C560FF39D0FC230AD4D1E67F3B01304829FAB4B86F854AA1FB0x7QEL" TargetMode="External"/><Relationship Id="rId23" Type="http://schemas.openxmlformats.org/officeDocument/2006/relationships/hyperlink" Target="consultantplus://offline/ref=948874A05CD67C3780345342651FC123869C560FF39202C230AD4D1E67F3B01304829FAB4B86F854AA1FB1x7Q3L" TargetMode="External"/><Relationship Id="rId28" Type="http://schemas.openxmlformats.org/officeDocument/2006/relationships/hyperlink" Target="consultantplus://offline/ref=948874A05CD67C3780345342651FC123869C560FF1900BCF64FA4F4F32FDB51B54CA8FE50E8BF954A8x1QCL" TargetMode="External"/><Relationship Id="rId10" Type="http://schemas.openxmlformats.org/officeDocument/2006/relationships/hyperlink" Target="consultantplus://offline/ref=948874A05CD67C3780344D4F73739A2E8D97080AF09701926EF2164330xFQAL" TargetMode="External"/><Relationship Id="rId19" Type="http://schemas.openxmlformats.org/officeDocument/2006/relationships/hyperlink" Target="consultantplus://offline/ref=948874A05CD67C3780345342651FC123869C560FF39C0AC03BAD4D1E67F3B01304829FAB4B86F854AA1FB3x7Q5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874A05CD67C3780344D4F73739A2E8D970802F69201926EF2164330xFQAL" TargetMode="External"/><Relationship Id="rId14" Type="http://schemas.openxmlformats.org/officeDocument/2006/relationships/hyperlink" Target="consultantplus://offline/ref=948874A05CD67C3780345342651FC123869C560FF39202C230AD4D1E67F3B01304829FAB4B86F854AA1FB0x7QFL" TargetMode="External"/><Relationship Id="rId22" Type="http://schemas.openxmlformats.org/officeDocument/2006/relationships/hyperlink" Target="consultantplus://offline/ref=948874A05CD67C3780344D4F73739A2E8D97080AF69301926EF2164330xFQAL" TargetMode="External"/><Relationship Id="rId27" Type="http://schemas.openxmlformats.org/officeDocument/2006/relationships/hyperlink" Target="consultantplus://offline/ref=948874A05CD67C3780345342651FC123869C560FF1900BCF64FA4F4F32FDB51B54CA8FE50E8BF954A8x1QD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9744</Words>
  <Characters>55547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Кизилов</dc:creator>
  <cp:lastModifiedBy>Виноградова Анна Валерьевна</cp:lastModifiedBy>
  <cp:revision>2</cp:revision>
  <dcterms:created xsi:type="dcterms:W3CDTF">2016-08-11T06:45:00Z</dcterms:created>
  <dcterms:modified xsi:type="dcterms:W3CDTF">2016-08-11T06:45:00Z</dcterms:modified>
</cp:coreProperties>
</file>